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3A" w:rsidRPr="0041257A" w:rsidRDefault="0074243A" w:rsidP="007424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257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4243A" w:rsidRPr="0041257A" w:rsidRDefault="0074243A" w:rsidP="007424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257A">
        <w:rPr>
          <w:rFonts w:ascii="Times New Roman" w:hAnsi="Times New Roman" w:cs="Times New Roman"/>
          <w:b/>
          <w:bCs/>
          <w:sz w:val="28"/>
          <w:szCs w:val="28"/>
        </w:rPr>
        <w:t>к прогнозу социально-экономического развития Антроповского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райо</w:t>
      </w:r>
      <w:r w:rsidR="00500BBA">
        <w:rPr>
          <w:rFonts w:ascii="Times New Roman" w:hAnsi="Times New Roman" w:cs="Times New Roman"/>
          <w:b/>
          <w:bCs/>
          <w:sz w:val="28"/>
          <w:szCs w:val="28"/>
        </w:rPr>
        <w:t>на на</w:t>
      </w:r>
      <w:r w:rsidR="00862C55">
        <w:rPr>
          <w:rFonts w:ascii="Times New Roman" w:hAnsi="Times New Roman" w:cs="Times New Roman"/>
          <w:b/>
          <w:bCs/>
          <w:sz w:val="28"/>
          <w:szCs w:val="28"/>
        </w:rPr>
        <w:t xml:space="preserve"> 2022</w:t>
      </w:r>
      <w:r w:rsidRPr="0041257A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862C55">
        <w:rPr>
          <w:rFonts w:ascii="Times New Roman" w:hAnsi="Times New Roman" w:cs="Times New Roman"/>
          <w:b/>
          <w:bCs/>
          <w:sz w:val="28"/>
          <w:szCs w:val="28"/>
        </w:rPr>
        <w:t>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0BBA">
        <w:rPr>
          <w:rFonts w:ascii="Times New Roman" w:hAnsi="Times New Roman" w:cs="Times New Roman"/>
          <w:b/>
          <w:bCs/>
          <w:sz w:val="28"/>
          <w:szCs w:val="28"/>
        </w:rPr>
        <w:t xml:space="preserve"> годы.</w:t>
      </w:r>
    </w:p>
    <w:p w:rsidR="0074243A" w:rsidRPr="00BF723D" w:rsidRDefault="0074243A" w:rsidP="007424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723D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Антроповско</w:t>
      </w:r>
      <w:r w:rsidR="00EE6B1F">
        <w:rPr>
          <w:rFonts w:ascii="Times New Roman" w:hAnsi="Times New Roman" w:cs="Times New Roman"/>
          <w:sz w:val="28"/>
          <w:szCs w:val="28"/>
        </w:rPr>
        <w:t xml:space="preserve">го муниципального района на </w:t>
      </w:r>
      <w:r w:rsidR="00862C55">
        <w:rPr>
          <w:rFonts w:ascii="Times New Roman" w:hAnsi="Times New Roman" w:cs="Times New Roman"/>
          <w:sz w:val="28"/>
          <w:szCs w:val="28"/>
        </w:rPr>
        <w:t>2022-2024</w:t>
      </w:r>
      <w:r w:rsidR="00721010">
        <w:rPr>
          <w:rFonts w:ascii="Times New Roman" w:hAnsi="Times New Roman" w:cs="Times New Roman"/>
          <w:sz w:val="28"/>
          <w:szCs w:val="28"/>
        </w:rPr>
        <w:t xml:space="preserve"> </w:t>
      </w:r>
      <w:r w:rsidR="00500BBA">
        <w:rPr>
          <w:rFonts w:ascii="Times New Roman" w:hAnsi="Times New Roman" w:cs="Times New Roman"/>
          <w:sz w:val="28"/>
          <w:szCs w:val="28"/>
        </w:rPr>
        <w:t>годы</w:t>
      </w:r>
      <w:r w:rsidRPr="00BF723D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методическими рекомендациями, утвержденными Министерством экономического развития. При разработке прогноза учитывались статистические данные, а также материалы мониторинга социально экономического ра</w:t>
      </w:r>
      <w:r w:rsidR="009B5004">
        <w:rPr>
          <w:rFonts w:ascii="Times New Roman" w:hAnsi="Times New Roman" w:cs="Times New Roman"/>
          <w:sz w:val="28"/>
          <w:szCs w:val="28"/>
        </w:rPr>
        <w:t>звития района, основные показатели социально-экономического</w:t>
      </w:r>
      <w:r w:rsidRPr="00BF723D">
        <w:rPr>
          <w:rFonts w:ascii="Times New Roman" w:hAnsi="Times New Roman" w:cs="Times New Roman"/>
          <w:sz w:val="28"/>
          <w:szCs w:val="28"/>
        </w:rPr>
        <w:t xml:space="preserve"> развития Костромской области.</w:t>
      </w:r>
    </w:p>
    <w:p w:rsidR="0074243A" w:rsidRDefault="0074243A" w:rsidP="007424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723D">
        <w:rPr>
          <w:rFonts w:ascii="Times New Roman" w:hAnsi="Times New Roman" w:cs="Times New Roman"/>
          <w:sz w:val="28"/>
          <w:szCs w:val="28"/>
        </w:rPr>
        <w:t>Прогноз социально эконом</w:t>
      </w:r>
      <w:r w:rsidR="0097614B">
        <w:rPr>
          <w:rFonts w:ascii="Times New Roman" w:hAnsi="Times New Roman" w:cs="Times New Roman"/>
          <w:sz w:val="28"/>
          <w:szCs w:val="28"/>
        </w:rPr>
        <w:t xml:space="preserve">ического развития района на </w:t>
      </w:r>
      <w:r w:rsidR="00862C55">
        <w:rPr>
          <w:rFonts w:ascii="Times New Roman" w:hAnsi="Times New Roman" w:cs="Times New Roman"/>
          <w:sz w:val="28"/>
          <w:szCs w:val="28"/>
        </w:rPr>
        <w:t>2022-2024</w:t>
      </w:r>
      <w:r w:rsidR="00721010">
        <w:rPr>
          <w:rFonts w:ascii="Times New Roman" w:hAnsi="Times New Roman" w:cs="Times New Roman"/>
          <w:sz w:val="28"/>
          <w:szCs w:val="28"/>
        </w:rPr>
        <w:t xml:space="preserve"> годы </w:t>
      </w:r>
      <w:r w:rsidR="00862C55">
        <w:rPr>
          <w:rFonts w:ascii="Times New Roman" w:hAnsi="Times New Roman" w:cs="Times New Roman"/>
          <w:sz w:val="28"/>
          <w:szCs w:val="28"/>
        </w:rPr>
        <w:t xml:space="preserve"> разработан в 2</w:t>
      </w:r>
      <w:r w:rsidRPr="00BF723D">
        <w:rPr>
          <w:rFonts w:ascii="Times New Roman" w:hAnsi="Times New Roman" w:cs="Times New Roman"/>
          <w:sz w:val="28"/>
          <w:szCs w:val="28"/>
        </w:rPr>
        <w:t xml:space="preserve"> вариантах. </w:t>
      </w:r>
    </w:p>
    <w:p w:rsidR="0074243A" w:rsidRDefault="0074243A" w:rsidP="007424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- консервативный, предполагает более низкие темпы экономического роста и сдержанную инвестиционную активность</w:t>
      </w:r>
    </w:p>
    <w:p w:rsidR="0074243A" w:rsidRDefault="0074243A" w:rsidP="007424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 - базовый, предполагает, что экономический рост будет носить восстановительный характер, ожидается повышение инвестиционной активности предприятий.</w:t>
      </w:r>
    </w:p>
    <w:p w:rsidR="0074243A" w:rsidRPr="00BF723D" w:rsidRDefault="0074243A" w:rsidP="0074243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F723D">
        <w:rPr>
          <w:rFonts w:ascii="Times New Roman" w:hAnsi="Times New Roman" w:cs="Times New Roman"/>
          <w:sz w:val="28"/>
          <w:szCs w:val="28"/>
        </w:rPr>
        <w:t>Целью прогноза социально экономического развития Антроповского муниципального</w:t>
      </w:r>
      <w:r w:rsidR="0097614B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862C55">
        <w:rPr>
          <w:rFonts w:ascii="Times New Roman" w:hAnsi="Times New Roman" w:cs="Times New Roman"/>
          <w:sz w:val="28"/>
          <w:szCs w:val="28"/>
        </w:rPr>
        <w:t>2022-2024</w:t>
      </w:r>
      <w:r w:rsidR="00721010">
        <w:rPr>
          <w:rFonts w:ascii="Times New Roman" w:hAnsi="Times New Roman" w:cs="Times New Roman"/>
          <w:sz w:val="28"/>
          <w:szCs w:val="28"/>
        </w:rPr>
        <w:t xml:space="preserve"> </w:t>
      </w:r>
      <w:r w:rsidR="00500BBA">
        <w:rPr>
          <w:rFonts w:ascii="Times New Roman" w:hAnsi="Times New Roman" w:cs="Times New Roman"/>
          <w:sz w:val="28"/>
          <w:szCs w:val="28"/>
        </w:rPr>
        <w:t xml:space="preserve">годы </w:t>
      </w:r>
      <w:r w:rsidRPr="00BF723D">
        <w:rPr>
          <w:rFonts w:ascii="Times New Roman" w:hAnsi="Times New Roman" w:cs="Times New Roman"/>
          <w:sz w:val="28"/>
          <w:szCs w:val="28"/>
        </w:rPr>
        <w:t xml:space="preserve"> является определение  основных направлений деятельности органов местного самоуправления, предприятий, способствующих обеспечению устойчивого функционирования экономики, повышению экономической активности, создания благоприятных условий жизни населения.</w:t>
      </w:r>
    </w:p>
    <w:p w:rsidR="0074243A" w:rsidRPr="001D1181" w:rsidRDefault="0074243A" w:rsidP="0074243A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4243A" w:rsidRPr="00EE182A" w:rsidRDefault="0074243A" w:rsidP="0074243A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182A">
        <w:rPr>
          <w:rFonts w:ascii="Times New Roman" w:hAnsi="Times New Roman" w:cs="Times New Roman"/>
          <w:b/>
          <w:bCs/>
          <w:sz w:val="28"/>
          <w:szCs w:val="28"/>
        </w:rPr>
        <w:t>Промышленное производство</w:t>
      </w:r>
    </w:p>
    <w:p w:rsidR="00EE182A" w:rsidRPr="00EE182A" w:rsidRDefault="00EE182A" w:rsidP="00EE1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182A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97614B">
        <w:rPr>
          <w:rFonts w:ascii="Times New Roman" w:hAnsi="Times New Roman" w:cs="Times New Roman"/>
          <w:sz w:val="28"/>
          <w:szCs w:val="28"/>
        </w:rPr>
        <w:t xml:space="preserve">а </w:t>
      </w:r>
      <w:r w:rsidR="00A56577">
        <w:rPr>
          <w:rFonts w:ascii="Times New Roman" w:hAnsi="Times New Roman" w:cs="Times New Roman"/>
          <w:sz w:val="28"/>
          <w:szCs w:val="28"/>
        </w:rPr>
        <w:t>20</w:t>
      </w:r>
      <w:r w:rsidR="00862C55">
        <w:rPr>
          <w:rFonts w:ascii="Times New Roman" w:hAnsi="Times New Roman" w:cs="Times New Roman"/>
          <w:sz w:val="28"/>
          <w:szCs w:val="28"/>
        </w:rPr>
        <w:t>22-2024</w:t>
      </w:r>
      <w:r w:rsidR="00BC41A3">
        <w:rPr>
          <w:rFonts w:ascii="Times New Roman" w:hAnsi="Times New Roman" w:cs="Times New Roman"/>
          <w:sz w:val="28"/>
          <w:szCs w:val="28"/>
        </w:rPr>
        <w:t xml:space="preserve"> </w:t>
      </w:r>
      <w:r w:rsidR="00500BBA">
        <w:rPr>
          <w:rFonts w:ascii="Times New Roman" w:hAnsi="Times New Roman" w:cs="Times New Roman"/>
          <w:sz w:val="28"/>
          <w:szCs w:val="28"/>
        </w:rPr>
        <w:t xml:space="preserve">годы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82A">
        <w:rPr>
          <w:rFonts w:ascii="Times New Roman" w:hAnsi="Times New Roman" w:cs="Times New Roman"/>
          <w:sz w:val="28"/>
          <w:szCs w:val="28"/>
        </w:rPr>
        <w:t xml:space="preserve"> по производству промышленной продукции разработан исходя из отчетных данных за прошедший год, оценки ожидаемых объемов за текущий год, динамики роста и индекса-дефлятора.</w:t>
      </w:r>
    </w:p>
    <w:p w:rsidR="00EE182A" w:rsidRPr="00EE182A" w:rsidRDefault="00EE182A" w:rsidP="00EE18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182A">
        <w:rPr>
          <w:rFonts w:ascii="Times New Roman" w:hAnsi="Times New Roman" w:cs="Times New Roman"/>
          <w:sz w:val="28"/>
          <w:szCs w:val="28"/>
        </w:rPr>
        <w:t>Перспективы развития промышленности связаны с сохранением достигнутых позиций, повышением конкурентоспособности, расширением ассортимента выпускаемой продукции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243A" w:rsidRDefault="0074243A" w:rsidP="007424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82A">
        <w:rPr>
          <w:rFonts w:ascii="Times New Roman" w:hAnsi="Times New Roman" w:cs="Times New Roman"/>
          <w:sz w:val="28"/>
          <w:szCs w:val="28"/>
        </w:rPr>
        <w:t>Производственный сектор района представлен предприятиями,</w:t>
      </w:r>
      <w:r w:rsidRPr="0041257A">
        <w:rPr>
          <w:rFonts w:ascii="Times New Roman" w:hAnsi="Times New Roman" w:cs="Times New Roman"/>
          <w:sz w:val="28"/>
          <w:szCs w:val="28"/>
        </w:rPr>
        <w:t xml:space="preserve"> относящимися к видам деятельности: </w:t>
      </w:r>
      <w:r w:rsidR="009B5004">
        <w:rPr>
          <w:rFonts w:ascii="Times New Roman" w:hAnsi="Times New Roman" w:cs="Times New Roman"/>
          <w:sz w:val="28"/>
          <w:szCs w:val="28"/>
        </w:rPr>
        <w:t xml:space="preserve">«Обрабатывающие производства», </w:t>
      </w:r>
      <w:r w:rsidRPr="0041257A">
        <w:rPr>
          <w:rFonts w:ascii="Times New Roman" w:hAnsi="Times New Roman" w:cs="Times New Roman"/>
          <w:sz w:val="28"/>
          <w:szCs w:val="28"/>
        </w:rPr>
        <w:t>«Обеспечение электроэнергией, газом и па</w:t>
      </w:r>
      <w:r w:rsidR="009B5004">
        <w:rPr>
          <w:rFonts w:ascii="Times New Roman" w:hAnsi="Times New Roman" w:cs="Times New Roman"/>
          <w:sz w:val="28"/>
          <w:szCs w:val="28"/>
        </w:rPr>
        <w:t>ром, кондиционирование воздуха»,</w:t>
      </w:r>
      <w:r w:rsidRPr="0041257A">
        <w:rPr>
          <w:rFonts w:ascii="Times New Roman" w:hAnsi="Times New Roman" w:cs="Times New Roman"/>
          <w:sz w:val="28"/>
          <w:szCs w:val="28"/>
        </w:rPr>
        <w:t xml:space="preserve"> «Водоснабжение; водоотведение, услуги по удалению и рек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1257A">
        <w:rPr>
          <w:rFonts w:ascii="Times New Roman" w:hAnsi="Times New Roman" w:cs="Times New Roman"/>
          <w:sz w:val="28"/>
          <w:szCs w:val="28"/>
        </w:rPr>
        <w:t>льтивации отходов».</w:t>
      </w:r>
    </w:p>
    <w:p w:rsidR="00641D62" w:rsidRPr="00E5333E" w:rsidRDefault="0074243A" w:rsidP="00641D6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Выпу</w:t>
      </w:r>
      <w:r w:rsidR="00862C55">
        <w:rPr>
          <w:rFonts w:ascii="Times New Roman" w:hAnsi="Times New Roman" w:cs="Times New Roman"/>
          <w:sz w:val="28"/>
          <w:szCs w:val="28"/>
        </w:rPr>
        <w:t>ск промышленной продукции в 2020</w:t>
      </w:r>
      <w:r>
        <w:rPr>
          <w:rFonts w:ascii="Times New Roman" w:hAnsi="Times New Roman" w:cs="Times New Roman"/>
          <w:sz w:val="28"/>
          <w:szCs w:val="28"/>
        </w:rPr>
        <w:t xml:space="preserve"> увеличил</w:t>
      </w:r>
      <w:r w:rsidR="005F5852">
        <w:rPr>
          <w:rFonts w:ascii="Times New Roman" w:hAnsi="Times New Roman" w:cs="Times New Roman"/>
          <w:sz w:val="28"/>
          <w:szCs w:val="28"/>
        </w:rPr>
        <w:t xml:space="preserve">ся на </w:t>
      </w:r>
      <w:r w:rsidR="00FA7872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12,1</w:t>
      </w:r>
      <w:r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по срав</w:t>
      </w:r>
      <w:r w:rsidR="00862C55">
        <w:rPr>
          <w:rFonts w:ascii="Times New Roman" w:hAnsi="Times New Roman" w:cs="Times New Roman"/>
          <w:sz w:val="28"/>
          <w:szCs w:val="28"/>
        </w:rPr>
        <w:t>нению с 2019</w:t>
      </w:r>
      <w:r>
        <w:rPr>
          <w:rFonts w:ascii="Times New Roman" w:hAnsi="Times New Roman" w:cs="Times New Roman"/>
          <w:sz w:val="28"/>
          <w:szCs w:val="28"/>
        </w:rPr>
        <w:t xml:space="preserve"> г., преимущественно за счет обрабатывающих производств. </w:t>
      </w:r>
      <w:r w:rsidR="00EE182A" w:rsidRPr="000F5484">
        <w:rPr>
          <w:rFonts w:ascii="Times New Roman" w:hAnsi="Times New Roman" w:cs="Times New Roman"/>
          <w:sz w:val="28"/>
          <w:szCs w:val="28"/>
        </w:rPr>
        <w:t>Предприяти</w:t>
      </w:r>
      <w:r w:rsidR="00862C55">
        <w:rPr>
          <w:rFonts w:ascii="Times New Roman" w:hAnsi="Times New Roman" w:cs="Times New Roman"/>
          <w:sz w:val="28"/>
          <w:szCs w:val="28"/>
        </w:rPr>
        <w:t>ями обрабатывающей отрасли в 2020</w:t>
      </w:r>
      <w:r w:rsidR="00EE182A" w:rsidRPr="000F5484">
        <w:rPr>
          <w:rFonts w:ascii="Times New Roman" w:hAnsi="Times New Roman" w:cs="Times New Roman"/>
          <w:sz w:val="28"/>
          <w:szCs w:val="28"/>
        </w:rPr>
        <w:t xml:space="preserve"> году отгружено товаров собственного производства на сумму </w:t>
      </w:r>
      <w:r w:rsidR="00EE2183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586,7</w:t>
      </w:r>
      <w:r w:rsidR="00EE182A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182A" w:rsidRPr="000F5484">
        <w:rPr>
          <w:rFonts w:ascii="Times New Roman" w:hAnsi="Times New Roman" w:cs="Times New Roman"/>
          <w:sz w:val="28"/>
          <w:szCs w:val="28"/>
        </w:rPr>
        <w:t xml:space="preserve">млн. руб. или </w:t>
      </w:r>
      <w:r w:rsidR="00EE2183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112,2</w:t>
      </w:r>
      <w:r w:rsidR="00EE182A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EE182A">
        <w:rPr>
          <w:rFonts w:ascii="Times New Roman" w:hAnsi="Times New Roman" w:cs="Times New Roman"/>
          <w:sz w:val="28"/>
          <w:szCs w:val="28"/>
        </w:rPr>
        <w:t xml:space="preserve"> к уровню </w:t>
      </w:r>
      <w:r w:rsidR="00EE182A" w:rsidRPr="000F5484">
        <w:rPr>
          <w:rFonts w:ascii="Times New Roman" w:hAnsi="Times New Roman" w:cs="Times New Roman"/>
          <w:sz w:val="28"/>
          <w:szCs w:val="28"/>
        </w:rPr>
        <w:t xml:space="preserve"> 201</w:t>
      </w:r>
      <w:r w:rsidR="00862C55">
        <w:rPr>
          <w:rFonts w:ascii="Times New Roman" w:hAnsi="Times New Roman" w:cs="Times New Roman"/>
          <w:sz w:val="28"/>
          <w:szCs w:val="28"/>
        </w:rPr>
        <w:t>9</w:t>
      </w:r>
      <w:r w:rsidR="00EE182A" w:rsidRPr="000F5484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EE182A" w:rsidRPr="0048303C">
        <w:rPr>
          <w:rFonts w:ascii="Times New Roman" w:hAnsi="Times New Roman" w:cs="Times New Roman"/>
          <w:sz w:val="28"/>
          <w:szCs w:val="28"/>
        </w:rPr>
        <w:t>Производство хлеба и хлебобулочных издели</w:t>
      </w:r>
      <w:r w:rsidR="00862C55">
        <w:rPr>
          <w:rFonts w:ascii="Times New Roman" w:hAnsi="Times New Roman" w:cs="Times New Roman"/>
          <w:sz w:val="28"/>
          <w:szCs w:val="28"/>
        </w:rPr>
        <w:t>й в период</w:t>
      </w:r>
      <w:r w:rsidR="00EE2183">
        <w:rPr>
          <w:rFonts w:ascii="Times New Roman" w:hAnsi="Times New Roman" w:cs="Times New Roman"/>
          <w:sz w:val="28"/>
          <w:szCs w:val="28"/>
        </w:rPr>
        <w:t xml:space="preserve"> </w:t>
      </w:r>
      <w:r w:rsidR="00862C55">
        <w:rPr>
          <w:rFonts w:ascii="Times New Roman" w:hAnsi="Times New Roman" w:cs="Times New Roman"/>
          <w:sz w:val="28"/>
          <w:szCs w:val="28"/>
        </w:rPr>
        <w:t xml:space="preserve"> январь – декабрь 2020</w:t>
      </w:r>
      <w:r w:rsidR="00EE182A" w:rsidRPr="0048303C">
        <w:rPr>
          <w:rFonts w:ascii="Times New Roman" w:hAnsi="Times New Roman" w:cs="Times New Roman"/>
          <w:sz w:val="28"/>
          <w:szCs w:val="28"/>
        </w:rPr>
        <w:t xml:space="preserve"> года состав</w:t>
      </w:r>
      <w:r w:rsidR="005F5852">
        <w:rPr>
          <w:rFonts w:ascii="Times New Roman" w:hAnsi="Times New Roman" w:cs="Times New Roman"/>
          <w:sz w:val="28"/>
          <w:szCs w:val="28"/>
        </w:rPr>
        <w:t xml:space="preserve">ило </w:t>
      </w:r>
      <w:r w:rsidR="00EE2183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119,6</w:t>
      </w:r>
      <w:r w:rsidR="00EE182A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="00EE182A" w:rsidRPr="0048303C">
        <w:rPr>
          <w:rFonts w:ascii="Times New Roman" w:hAnsi="Times New Roman" w:cs="Times New Roman"/>
          <w:sz w:val="28"/>
          <w:szCs w:val="28"/>
        </w:rPr>
        <w:t>к уровню аналогичного периода п</w:t>
      </w:r>
      <w:r w:rsidR="005F5852">
        <w:rPr>
          <w:rFonts w:ascii="Times New Roman" w:hAnsi="Times New Roman" w:cs="Times New Roman"/>
          <w:sz w:val="28"/>
          <w:szCs w:val="28"/>
        </w:rPr>
        <w:t>рошлого года. Причинами увеличения</w:t>
      </w:r>
      <w:r w:rsidR="00641D62">
        <w:rPr>
          <w:rFonts w:ascii="Times New Roman" w:hAnsi="Times New Roman" w:cs="Times New Roman"/>
          <w:sz w:val="28"/>
          <w:szCs w:val="28"/>
        </w:rPr>
        <w:t xml:space="preserve"> показателя  </w:t>
      </w:r>
      <w:r w:rsidR="00EE182A" w:rsidRPr="0048303C">
        <w:rPr>
          <w:rFonts w:ascii="Times New Roman" w:hAnsi="Times New Roman" w:cs="Times New Roman"/>
          <w:sz w:val="28"/>
          <w:szCs w:val="28"/>
        </w:rPr>
        <w:t>стало</w:t>
      </w:r>
      <w:r w:rsidR="00641D62">
        <w:rPr>
          <w:rFonts w:ascii="Times New Roman" w:hAnsi="Times New Roman" w:cs="Times New Roman"/>
          <w:sz w:val="28"/>
          <w:szCs w:val="28"/>
        </w:rPr>
        <w:t>:</w:t>
      </w:r>
      <w:r w:rsidR="00EE182A" w:rsidRPr="0048303C">
        <w:rPr>
          <w:rFonts w:ascii="Times New Roman" w:hAnsi="Times New Roman" w:cs="Times New Roman"/>
          <w:sz w:val="28"/>
          <w:szCs w:val="28"/>
        </w:rPr>
        <w:t xml:space="preserve"> </w:t>
      </w:r>
      <w:r w:rsidR="00641D62" w:rsidRPr="00E5333E">
        <w:rPr>
          <w:rFonts w:ascii="Times New Roman" w:hAnsi="Times New Roman" w:cs="Times New Roman"/>
          <w:sz w:val="28"/>
          <w:szCs w:val="28"/>
        </w:rPr>
        <w:t>открытие в районе пекарни «Белые слоны», которая специализируется на производстве хлеба, хлебобулочных изделий, кондитерских изделий (торты, пирожные, печенье).</w:t>
      </w:r>
    </w:p>
    <w:p w:rsidR="00EE182A" w:rsidRPr="00E5333E" w:rsidRDefault="00862C55" w:rsidP="00EE18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оценке в 2021</w:t>
      </w:r>
      <w:r w:rsidR="00641D62" w:rsidRPr="00E5333E">
        <w:rPr>
          <w:rFonts w:ascii="Times New Roman" w:hAnsi="Times New Roman" w:cs="Times New Roman"/>
          <w:sz w:val="28"/>
          <w:szCs w:val="28"/>
        </w:rPr>
        <w:t xml:space="preserve"> году</w:t>
      </w:r>
      <w:r w:rsidR="00EE182A" w:rsidRPr="00E5333E">
        <w:rPr>
          <w:rFonts w:ascii="Times New Roman" w:hAnsi="Times New Roman" w:cs="Times New Roman"/>
          <w:sz w:val="28"/>
          <w:szCs w:val="28"/>
        </w:rPr>
        <w:t xml:space="preserve"> будет наблюдаться</w:t>
      </w:r>
      <w:r w:rsidR="00641D62" w:rsidRPr="00E5333E">
        <w:rPr>
          <w:rFonts w:ascii="Times New Roman" w:hAnsi="Times New Roman" w:cs="Times New Roman"/>
          <w:sz w:val="28"/>
          <w:szCs w:val="28"/>
        </w:rPr>
        <w:t xml:space="preserve"> </w:t>
      </w:r>
      <w:r w:rsidR="00C128C1">
        <w:rPr>
          <w:rFonts w:ascii="Times New Roman" w:hAnsi="Times New Roman" w:cs="Times New Roman"/>
          <w:sz w:val="28"/>
          <w:szCs w:val="28"/>
        </w:rPr>
        <w:t>не</w:t>
      </w:r>
      <w:r w:rsidR="00EE2183">
        <w:rPr>
          <w:rFonts w:ascii="Times New Roman" w:hAnsi="Times New Roman" w:cs="Times New Roman"/>
          <w:sz w:val="28"/>
          <w:szCs w:val="28"/>
        </w:rPr>
        <w:t xml:space="preserve">большой </w:t>
      </w:r>
      <w:r w:rsidR="00641D62" w:rsidRPr="00E5333E">
        <w:rPr>
          <w:rFonts w:ascii="Times New Roman" w:hAnsi="Times New Roman" w:cs="Times New Roman"/>
          <w:sz w:val="28"/>
          <w:szCs w:val="28"/>
        </w:rPr>
        <w:t xml:space="preserve">рост данного показателя на </w:t>
      </w:r>
      <w:r w:rsidR="00EE2183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1,3</w:t>
      </w:r>
      <w:r w:rsidR="00641D62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%,</w:t>
      </w:r>
      <w:r w:rsidR="00A55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D62" w:rsidRPr="00E5333E">
        <w:rPr>
          <w:rFonts w:ascii="Times New Roman" w:hAnsi="Times New Roman" w:cs="Times New Roman"/>
          <w:sz w:val="28"/>
          <w:szCs w:val="28"/>
        </w:rPr>
        <w:t xml:space="preserve">что обусловлено спросом данной продукции. </w:t>
      </w:r>
      <w:r w:rsidR="00EE182A" w:rsidRPr="00E53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9EC" w:rsidRPr="00C5238E" w:rsidRDefault="0074243A" w:rsidP="003559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4A66">
        <w:rPr>
          <w:rFonts w:ascii="Times New Roman" w:hAnsi="Times New Roman" w:cs="Times New Roman"/>
          <w:sz w:val="28"/>
          <w:szCs w:val="28"/>
        </w:rPr>
        <w:t xml:space="preserve">На ближайшие годы в промышленности района ожидается положительная динамика. </w:t>
      </w:r>
      <w:r w:rsidR="00EE182A" w:rsidRPr="00464A66"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</w:t>
      </w:r>
      <w:r w:rsidR="00EE2183">
        <w:rPr>
          <w:rFonts w:ascii="Times New Roman" w:hAnsi="Times New Roman" w:cs="Times New Roman"/>
          <w:sz w:val="28"/>
          <w:szCs w:val="28"/>
        </w:rPr>
        <w:t>, выполнение работ, услуг в 2024</w:t>
      </w:r>
      <w:r w:rsidR="00EE182A" w:rsidRPr="00464A66">
        <w:rPr>
          <w:rFonts w:ascii="Times New Roman" w:hAnsi="Times New Roman" w:cs="Times New Roman"/>
          <w:sz w:val="28"/>
          <w:szCs w:val="28"/>
        </w:rPr>
        <w:t xml:space="preserve"> году по базовому варианту прог</w:t>
      </w:r>
      <w:r w:rsidR="00EE2183">
        <w:rPr>
          <w:rFonts w:ascii="Times New Roman" w:hAnsi="Times New Roman" w:cs="Times New Roman"/>
          <w:sz w:val="28"/>
          <w:szCs w:val="28"/>
        </w:rPr>
        <w:t>ноза  к уровню цен 2020</w:t>
      </w:r>
      <w:r w:rsidR="00EE182A" w:rsidRPr="00464A66">
        <w:rPr>
          <w:rFonts w:ascii="Times New Roman" w:hAnsi="Times New Roman" w:cs="Times New Roman"/>
          <w:sz w:val="28"/>
          <w:szCs w:val="28"/>
        </w:rPr>
        <w:t xml:space="preserve"> г. </w:t>
      </w:r>
      <w:r w:rsidR="00EE2183">
        <w:rPr>
          <w:rFonts w:ascii="Times New Roman" w:hAnsi="Times New Roman" w:cs="Times New Roman"/>
          <w:color w:val="000000" w:themeColor="text1"/>
          <w:sz w:val="28"/>
          <w:szCs w:val="28"/>
        </w:rPr>
        <w:t>составит 778,4</w:t>
      </w:r>
      <w:r w:rsidR="00EE182A" w:rsidRPr="00135B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</w:t>
      </w:r>
      <w:r w:rsidR="00EE182A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5432F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</w:t>
      </w:r>
      <w:r w:rsidR="00A557C4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64A66" w:rsidRPr="00C5432F">
        <w:rPr>
          <w:rFonts w:ascii="Times New Roman" w:hAnsi="Times New Roman" w:cs="Times New Roman"/>
          <w:sz w:val="28"/>
          <w:szCs w:val="28"/>
        </w:rPr>
        <w:t xml:space="preserve"> % </w:t>
      </w:r>
      <w:r w:rsidR="00464A66" w:rsidRPr="00464A66">
        <w:rPr>
          <w:rFonts w:ascii="Times New Roman" w:hAnsi="Times New Roman" w:cs="Times New Roman"/>
          <w:sz w:val="28"/>
          <w:szCs w:val="28"/>
        </w:rPr>
        <w:t>от объема производства будет приходиться на обрабатывающую отрасль. Прогнозир</w:t>
      </w:r>
      <w:r w:rsidR="00A557C4">
        <w:rPr>
          <w:rFonts w:ascii="Times New Roman" w:hAnsi="Times New Roman" w:cs="Times New Roman"/>
          <w:sz w:val="28"/>
          <w:szCs w:val="28"/>
        </w:rPr>
        <w:t xml:space="preserve">уемый объем этой отрасли на 2024 год планируется в размере </w:t>
      </w:r>
      <w:r w:rsidR="00A557C4" w:rsidRPr="00A557C4">
        <w:rPr>
          <w:rFonts w:ascii="Times New Roman" w:hAnsi="Times New Roman" w:cs="Times New Roman"/>
          <w:color w:val="000000" w:themeColor="text1"/>
          <w:sz w:val="28"/>
          <w:szCs w:val="28"/>
        </w:rPr>
        <w:t>747,6</w:t>
      </w:r>
      <w:r w:rsidR="00464A66" w:rsidRPr="00464A66">
        <w:rPr>
          <w:rFonts w:ascii="Times New Roman" w:hAnsi="Times New Roman" w:cs="Times New Roman"/>
          <w:sz w:val="28"/>
          <w:szCs w:val="28"/>
        </w:rPr>
        <w:t xml:space="preserve"> млн. рублей. Определяющее влияние на динамику промышленного производства будут оказывать предприятия, занимающиеся обработкой и переработкой древесины. Рост объемов производства промышленной продукции предприятиями района предусматривается в основном за счет расширения производства, загрузки производственных мощностей, использования в более полном объеме лесосырьевых ресурсов и других факторов.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</w:t>
      </w:r>
      <w:r w:rsidR="003559EC" w:rsidRPr="00C5238E">
        <w:rPr>
          <w:rFonts w:ascii="Times New Roman" w:hAnsi="Times New Roman" w:cs="Times New Roman"/>
          <w:sz w:val="28"/>
          <w:szCs w:val="28"/>
        </w:rPr>
        <w:t>Продукция промышленных предприятий района пользуется спросом, как в районе, так и за его пределами. Многие предприятия имеют налаженные рынки сбыта.</w:t>
      </w:r>
    </w:p>
    <w:p w:rsidR="00AB7B41" w:rsidRPr="007E7DEC" w:rsidRDefault="00862C55" w:rsidP="00DF718C">
      <w:pPr>
        <w:tabs>
          <w:tab w:val="left" w:pos="568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>В 2020</w:t>
      </w:r>
      <w:r w:rsidR="00464A66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объ</w:t>
      </w:r>
      <w:r w:rsidR="00AB7B41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 производства по разделу «Обеспечение электроэнергией, газом и паром, кондиционирование воздуха» </w:t>
      </w:r>
      <w:r w:rsidR="00464A66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</w:t>
      </w:r>
      <w:r w:rsidR="00A557C4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22,7 </w:t>
      </w:r>
      <w:r w:rsidR="00464A66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млн. руб., что на </w:t>
      </w:r>
      <w:r w:rsidR="00A557C4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</w:t>
      </w:r>
      <w:r w:rsidR="00135B74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A557C4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больше</w:t>
      </w:r>
      <w:r w:rsidR="00464A66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сравнению с 201</w:t>
      </w:r>
      <w:r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35B74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годом</w:t>
      </w:r>
      <w:r w:rsidR="00072640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>. Причиной увеличения</w:t>
      </w:r>
      <w:r w:rsidR="007E7DEC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потребления эн</w:t>
      </w:r>
      <w:r w:rsidR="00716DC2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ергетических ресурсов является, </w:t>
      </w:r>
      <w:r w:rsidR="003A7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ежегодное </w:t>
      </w:r>
      <w:r w:rsidR="00C128C1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тарифов</w:t>
      </w:r>
      <w:r w:rsidR="00716DC2" w:rsidRPr="00140F8A">
        <w:rPr>
          <w:rFonts w:ascii="Times New Roman" w:hAnsi="Times New Roman" w:cs="Times New Roman"/>
          <w:color w:val="000000" w:themeColor="text1"/>
          <w:sz w:val="28"/>
          <w:szCs w:val="28"/>
        </w:rPr>
        <w:t>, а так же увеличение числа подключений потребителей жилого фонда.</w:t>
      </w:r>
      <w:r w:rsidR="00464A66" w:rsidRPr="007462C0">
        <w:rPr>
          <w:rFonts w:ascii="Times New Roman" w:hAnsi="Times New Roman" w:cs="Times New Roman"/>
          <w:sz w:val="28"/>
          <w:szCs w:val="28"/>
        </w:rPr>
        <w:t xml:space="preserve"> Согласно прогнозу индекс промышленного производства в данной отрасли ежегодно будет составлять </w:t>
      </w:r>
      <w:r w:rsidR="00140F8A">
        <w:rPr>
          <w:rFonts w:ascii="Times New Roman" w:hAnsi="Times New Roman" w:cs="Times New Roman"/>
          <w:sz w:val="28"/>
          <w:szCs w:val="28"/>
        </w:rPr>
        <w:t>100,2</w:t>
      </w:r>
      <w:r w:rsidR="00464A66" w:rsidRPr="007462C0">
        <w:rPr>
          <w:rFonts w:ascii="Times New Roman" w:hAnsi="Times New Roman" w:cs="Times New Roman"/>
          <w:sz w:val="28"/>
          <w:szCs w:val="28"/>
        </w:rPr>
        <w:t>-</w:t>
      </w:r>
      <w:r w:rsidR="00857C7F">
        <w:rPr>
          <w:rFonts w:ascii="Times New Roman" w:hAnsi="Times New Roman" w:cs="Times New Roman"/>
          <w:sz w:val="28"/>
          <w:szCs w:val="28"/>
        </w:rPr>
        <w:t>101</w:t>
      </w:r>
      <w:r w:rsidR="00140F8A">
        <w:rPr>
          <w:rFonts w:ascii="Times New Roman" w:hAnsi="Times New Roman" w:cs="Times New Roman"/>
          <w:sz w:val="28"/>
          <w:szCs w:val="28"/>
        </w:rPr>
        <w:t>,2</w:t>
      </w:r>
      <w:r w:rsidR="00857C7F">
        <w:rPr>
          <w:rFonts w:ascii="Times New Roman" w:hAnsi="Times New Roman" w:cs="Times New Roman"/>
          <w:sz w:val="28"/>
          <w:szCs w:val="28"/>
        </w:rPr>
        <w:t>% (по базовому</w:t>
      </w:r>
      <w:r w:rsidR="00464A66">
        <w:rPr>
          <w:rFonts w:ascii="Times New Roman" w:hAnsi="Times New Roman" w:cs="Times New Roman"/>
          <w:sz w:val="28"/>
          <w:szCs w:val="28"/>
        </w:rPr>
        <w:t xml:space="preserve"> варианту прогноза).</w:t>
      </w:r>
      <w:r w:rsidR="00464A66" w:rsidRPr="00B977A5">
        <w:rPr>
          <w:rFonts w:ascii="Times New Roman" w:hAnsi="Times New Roman" w:cs="Times New Roman"/>
          <w:sz w:val="28"/>
          <w:szCs w:val="28"/>
        </w:rPr>
        <w:t xml:space="preserve"> </w:t>
      </w:r>
      <w:r w:rsidR="00464A66">
        <w:rPr>
          <w:rFonts w:ascii="Times New Roman" w:hAnsi="Times New Roman" w:cs="Times New Roman"/>
          <w:sz w:val="28"/>
          <w:szCs w:val="28"/>
        </w:rPr>
        <w:t>Деятельность в сфере жилищно-коммун</w:t>
      </w:r>
      <w:r w:rsidR="00503FD5">
        <w:rPr>
          <w:rFonts w:ascii="Times New Roman" w:hAnsi="Times New Roman" w:cs="Times New Roman"/>
          <w:sz w:val="28"/>
          <w:szCs w:val="28"/>
        </w:rPr>
        <w:t xml:space="preserve">ального хозяйства осуществляют: </w:t>
      </w:r>
      <w:r w:rsidR="00857C7F">
        <w:rPr>
          <w:rFonts w:ascii="Times New Roman" w:hAnsi="Times New Roman" w:cs="Times New Roman"/>
          <w:sz w:val="28"/>
          <w:szCs w:val="28"/>
        </w:rPr>
        <w:t xml:space="preserve">МУП «Теплоэнерго»  - </w:t>
      </w:r>
      <w:r w:rsidR="00857C7F" w:rsidRPr="00857C7F">
        <w:rPr>
          <w:rFonts w:ascii="Times New Roman" w:hAnsi="Times New Roman"/>
          <w:sz w:val="28"/>
          <w:szCs w:val="28"/>
        </w:rPr>
        <w:t>многоотраслевое предприятие, оказывающее услуги по водоснабжению, водоотведению, теплоснабжению</w:t>
      </w:r>
      <w:r w:rsidR="00857C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95D6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="00B95D6D">
        <w:rPr>
          <w:rFonts w:ascii="Times New Roman" w:hAnsi="Times New Roman" w:cs="Times New Roman"/>
          <w:sz w:val="28"/>
          <w:szCs w:val="28"/>
        </w:rPr>
        <w:t xml:space="preserve"> </w:t>
      </w:r>
      <w:r w:rsidR="00464A66">
        <w:rPr>
          <w:rFonts w:ascii="Times New Roman" w:hAnsi="Times New Roman" w:cs="Times New Roman"/>
          <w:sz w:val="28"/>
          <w:szCs w:val="28"/>
        </w:rPr>
        <w:t>«Сокол», выполняющее функции  по теплоснабжению.</w:t>
      </w:r>
      <w:r w:rsidR="00857C7F">
        <w:rPr>
          <w:rFonts w:ascii="Times New Roman" w:hAnsi="Times New Roman" w:cs="Times New Roman"/>
          <w:sz w:val="28"/>
          <w:szCs w:val="28"/>
        </w:rPr>
        <w:t xml:space="preserve"> </w:t>
      </w:r>
      <w:r w:rsidR="00464A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46B" w:rsidRPr="00F33F91" w:rsidRDefault="00464A66" w:rsidP="00DF718C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 итогам мониторинга социально-экономического развития Антроповского </w:t>
      </w:r>
      <w:r w:rsidR="00862C55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>района Костромской области в 2020</w:t>
      </w:r>
      <w:r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предприятия, занимающиеся лесозаготовительной деятельностью, реализовали продукции на сумму </w:t>
      </w:r>
      <w:r w:rsidR="00140F8A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>125,2</w:t>
      </w:r>
      <w:r w:rsidR="00FD546B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руб., </w:t>
      </w:r>
      <w:r w:rsidR="00140F8A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>или 112,3</w:t>
      </w:r>
      <w:r w:rsidR="00FA343C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уровню </w:t>
      </w:r>
      <w:r w:rsidR="00862C55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140F8A" w:rsidRPr="00B06B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  <w:r w:rsidR="00140F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40F8A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</w:t>
      </w:r>
      <w:r w:rsidR="00FA343C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>данного пок</w:t>
      </w:r>
      <w:r w:rsidR="00FA343C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азателя обусловлено </w:t>
      </w:r>
      <w:r w:rsidR="00140F8A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тем, </w:t>
      </w:r>
      <w:r w:rsidR="00F33F91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 w:rsidR="00140F8A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>погодные условия позволяли п</w:t>
      </w:r>
      <w:r w:rsidR="007632EE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редприятиям работать  </w:t>
      </w:r>
      <w:r w:rsidR="00A4393F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>в обычном режиме</w:t>
      </w:r>
      <w:r w:rsidR="00F33F91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93F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2EE" w:rsidRPr="00F33F91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года.</w:t>
      </w:r>
    </w:p>
    <w:p w:rsidR="00464A66" w:rsidRPr="00C5238E" w:rsidRDefault="00464A66" w:rsidP="00464A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238E">
        <w:rPr>
          <w:rFonts w:ascii="Times New Roman" w:hAnsi="Times New Roman" w:cs="Times New Roman"/>
          <w:sz w:val="28"/>
          <w:szCs w:val="28"/>
        </w:rPr>
        <w:t xml:space="preserve">Для дальнейшего динамичного развития промышленности района необходимо, прежде всего, техническое перевооружение производства, внедрение современных технологий по выпуску продукции, расширение ассортимента, повышение инвестиционной активности предприятий. </w:t>
      </w:r>
    </w:p>
    <w:p w:rsidR="00464A66" w:rsidRDefault="00464A66" w:rsidP="00464A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238E">
        <w:rPr>
          <w:rFonts w:ascii="Times New Roman" w:hAnsi="Times New Roman" w:cs="Times New Roman"/>
          <w:sz w:val="28"/>
          <w:szCs w:val="28"/>
        </w:rPr>
        <w:t xml:space="preserve">Основными проблемами промышленных предприятий района остаются высокая энергоемкость производства, невысокая конкурентоспособность продукции. Главной целью промышленного производства является повышение конкурентоспособности продукции и технического уровня производства, путем увеличения инвестиционных </w:t>
      </w:r>
      <w:r>
        <w:rPr>
          <w:rFonts w:ascii="Times New Roman" w:hAnsi="Times New Roman" w:cs="Times New Roman"/>
          <w:sz w:val="28"/>
          <w:szCs w:val="28"/>
        </w:rPr>
        <w:t>вложений</w:t>
      </w:r>
      <w:r w:rsidRPr="00C5238E">
        <w:rPr>
          <w:rFonts w:ascii="Times New Roman" w:hAnsi="Times New Roman" w:cs="Times New Roman"/>
          <w:sz w:val="28"/>
          <w:szCs w:val="28"/>
        </w:rPr>
        <w:t>.</w:t>
      </w:r>
    </w:p>
    <w:p w:rsidR="003559EC" w:rsidRDefault="003559EC" w:rsidP="00464A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59EC" w:rsidRPr="006E60A1" w:rsidRDefault="003559EC" w:rsidP="003559E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0A1">
        <w:rPr>
          <w:rFonts w:ascii="Times New Roman" w:hAnsi="Times New Roman" w:cs="Times New Roman"/>
          <w:b/>
          <w:bCs/>
          <w:sz w:val="28"/>
          <w:szCs w:val="28"/>
        </w:rPr>
        <w:t>Сельское хозяйство</w:t>
      </w:r>
    </w:p>
    <w:p w:rsidR="003559EC" w:rsidRPr="003559EC" w:rsidRDefault="00862C55" w:rsidP="00E20C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итогам 2020</w:t>
      </w:r>
      <w:r w:rsidR="00A15688">
        <w:rPr>
          <w:rFonts w:ascii="Times New Roman" w:hAnsi="Times New Roman" w:cs="Times New Roman"/>
          <w:sz w:val="28"/>
          <w:szCs w:val="28"/>
        </w:rPr>
        <w:t xml:space="preserve"> года</w:t>
      </w:r>
      <w:r w:rsidR="00203423">
        <w:rPr>
          <w:rFonts w:ascii="Times New Roman" w:hAnsi="Times New Roman" w:cs="Times New Roman"/>
          <w:sz w:val="28"/>
          <w:szCs w:val="28"/>
        </w:rPr>
        <w:t xml:space="preserve"> на </w:t>
      </w:r>
      <w:r w:rsidR="00A15688">
        <w:rPr>
          <w:rFonts w:ascii="Times New Roman" w:hAnsi="Times New Roman" w:cs="Times New Roman"/>
          <w:sz w:val="28"/>
          <w:szCs w:val="28"/>
        </w:rPr>
        <w:t xml:space="preserve"> </w:t>
      </w:r>
      <w:r w:rsidR="003559EC" w:rsidRPr="003559EC">
        <w:rPr>
          <w:rFonts w:ascii="Times New Roman" w:hAnsi="Times New Roman" w:cs="Times New Roman"/>
          <w:sz w:val="28"/>
          <w:szCs w:val="28"/>
        </w:rPr>
        <w:t>территории Антроповского муниципального района  производственно-финансовую деятельность  о</w:t>
      </w:r>
      <w:r w:rsidR="006D134C">
        <w:rPr>
          <w:rFonts w:ascii="Times New Roman" w:hAnsi="Times New Roman" w:cs="Times New Roman"/>
          <w:sz w:val="28"/>
          <w:szCs w:val="28"/>
        </w:rPr>
        <w:t>существляют 5 сельскохозяйственных организаций</w:t>
      </w:r>
      <w:r w:rsidR="003559EC" w:rsidRPr="003559EC">
        <w:rPr>
          <w:rFonts w:ascii="Times New Roman" w:hAnsi="Times New Roman" w:cs="Times New Roman"/>
          <w:sz w:val="28"/>
          <w:szCs w:val="28"/>
        </w:rPr>
        <w:t>:</w:t>
      </w:r>
    </w:p>
    <w:p w:rsidR="003559EC" w:rsidRPr="003559EC" w:rsidRDefault="003559EC" w:rsidP="00E20C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 -производственный кооператив -   1</w:t>
      </w:r>
    </w:p>
    <w:p w:rsidR="003559EC" w:rsidRPr="003559EC" w:rsidRDefault="003559EC" w:rsidP="00E20C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- потребительский  кооператив  - 2</w:t>
      </w:r>
    </w:p>
    <w:p w:rsidR="003559EC" w:rsidRPr="003559EC" w:rsidRDefault="003559EC" w:rsidP="00E20C6D">
      <w:p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- общество с ограниченной ответственностью- 1</w:t>
      </w:r>
    </w:p>
    <w:p w:rsidR="003559EC" w:rsidRPr="003559EC" w:rsidRDefault="00447AB8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КФХ  - 3</w:t>
      </w:r>
      <w:r w:rsidR="00F36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9EC" w:rsidRDefault="00447AB8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-ЛПХ -2764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C53D0" w:rsidRDefault="00C06283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территории района за 2020 год было зарегистрировано 2 КФХ</w:t>
      </w:r>
      <w:r w:rsidR="00AC53D0">
        <w:rPr>
          <w:rFonts w:ascii="Times New Roman" w:hAnsi="Times New Roman" w:cs="Times New Roman"/>
          <w:sz w:val="28"/>
          <w:szCs w:val="28"/>
        </w:rPr>
        <w:t xml:space="preserve">, Касьянов С.С., </w:t>
      </w:r>
      <w:r>
        <w:rPr>
          <w:rFonts w:ascii="Times New Roman" w:hAnsi="Times New Roman" w:cs="Times New Roman"/>
          <w:sz w:val="28"/>
          <w:szCs w:val="28"/>
        </w:rPr>
        <w:t>Петренко Д.Н.</w:t>
      </w:r>
      <w:r w:rsidR="00AC53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Глава КФХ Касьянов С.С. получил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поддержку по конкурсу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="00FA7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в сумме 4397,4 тыс.</w:t>
      </w:r>
      <w:r w:rsidR="00FA7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FA70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из которых на 1 января 2021 года 1879 тыс</w:t>
      </w:r>
      <w:r w:rsidR="00FA7062">
        <w:rPr>
          <w:rFonts w:ascii="Times New Roman" w:hAnsi="Times New Roman" w:cs="Times New Roman"/>
          <w:sz w:val="28"/>
          <w:szCs w:val="28"/>
        </w:rPr>
        <w:t>. руб., были освоены на приобретение сельскохозяйственный техники.</w:t>
      </w:r>
      <w:proofErr w:type="gramEnd"/>
      <w:r w:rsidR="00F33F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7062">
        <w:rPr>
          <w:rFonts w:ascii="Times New Roman" w:hAnsi="Times New Roman" w:cs="Times New Roman"/>
          <w:sz w:val="28"/>
          <w:szCs w:val="28"/>
        </w:rPr>
        <w:t xml:space="preserve">Для ведения сельскохозяйственного производства вновь созданным хозяйствам были предоставлены по Закону «Костромской гектар » 226 га пашни, из них на площади </w:t>
      </w:r>
      <w:r w:rsidR="00AC53D0">
        <w:rPr>
          <w:rFonts w:ascii="Times New Roman" w:hAnsi="Times New Roman" w:cs="Times New Roman"/>
          <w:sz w:val="28"/>
          <w:szCs w:val="28"/>
        </w:rPr>
        <w:t xml:space="preserve">108 га силами КФХ Касьянов С.С. </w:t>
      </w:r>
      <w:r w:rsidR="00FA7062">
        <w:rPr>
          <w:rFonts w:ascii="Times New Roman" w:hAnsi="Times New Roman" w:cs="Times New Roman"/>
          <w:sz w:val="28"/>
          <w:szCs w:val="28"/>
        </w:rPr>
        <w:t xml:space="preserve">и Петренко Д.Н. были выполнены </w:t>
      </w:r>
      <w:proofErr w:type="spellStart"/>
      <w:r w:rsidR="00FA7062">
        <w:rPr>
          <w:rFonts w:ascii="Times New Roman" w:hAnsi="Times New Roman" w:cs="Times New Roman"/>
          <w:sz w:val="28"/>
          <w:szCs w:val="28"/>
        </w:rPr>
        <w:t>культуртехнические</w:t>
      </w:r>
      <w:proofErr w:type="spellEnd"/>
      <w:r w:rsidR="00FA7062" w:rsidRPr="00FA7062">
        <w:rPr>
          <w:rFonts w:ascii="Times New Roman" w:hAnsi="Times New Roman" w:cs="Times New Roman"/>
          <w:sz w:val="28"/>
          <w:szCs w:val="28"/>
        </w:rPr>
        <w:t xml:space="preserve"> </w:t>
      </w:r>
      <w:r w:rsidR="00FA706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DD695C">
        <w:rPr>
          <w:rFonts w:ascii="Times New Roman" w:hAnsi="Times New Roman" w:cs="Times New Roman"/>
          <w:sz w:val="28"/>
          <w:szCs w:val="28"/>
        </w:rPr>
        <w:t xml:space="preserve"> на </w:t>
      </w:r>
      <w:r w:rsidR="00FA7062">
        <w:rPr>
          <w:rFonts w:ascii="Times New Roman" w:hAnsi="Times New Roman" w:cs="Times New Roman"/>
          <w:sz w:val="28"/>
          <w:szCs w:val="28"/>
        </w:rPr>
        <w:t xml:space="preserve">общую  </w:t>
      </w:r>
      <w:r w:rsidR="00DD695C">
        <w:rPr>
          <w:rFonts w:ascii="Times New Roman" w:hAnsi="Times New Roman" w:cs="Times New Roman"/>
          <w:sz w:val="28"/>
          <w:szCs w:val="28"/>
        </w:rPr>
        <w:t>сумму 1195,66 тыс.</w:t>
      </w:r>
      <w:r w:rsidR="00F33F91">
        <w:rPr>
          <w:rFonts w:ascii="Times New Roman" w:hAnsi="Times New Roman" w:cs="Times New Roman"/>
          <w:sz w:val="28"/>
          <w:szCs w:val="28"/>
        </w:rPr>
        <w:t xml:space="preserve"> </w:t>
      </w:r>
      <w:r w:rsidR="00DD695C">
        <w:rPr>
          <w:rFonts w:ascii="Times New Roman" w:hAnsi="Times New Roman" w:cs="Times New Roman"/>
          <w:sz w:val="28"/>
          <w:szCs w:val="28"/>
        </w:rPr>
        <w:t>руб. Оставшиеся 118 га введены в сельскохозяйственный оборот в 2021 году.</w:t>
      </w:r>
      <w:r w:rsidR="00FA70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559EC" w:rsidRDefault="003559EC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 Основным направлением развития отрасли сельского хозяйства являетс</w:t>
      </w:r>
      <w:r w:rsidR="00256FB7">
        <w:rPr>
          <w:rFonts w:ascii="Times New Roman" w:hAnsi="Times New Roman" w:cs="Times New Roman"/>
          <w:sz w:val="28"/>
          <w:szCs w:val="28"/>
        </w:rPr>
        <w:t>я  животноводство, вспомогательным</w:t>
      </w:r>
      <w:r w:rsidRPr="003559EC">
        <w:rPr>
          <w:rFonts w:ascii="Times New Roman" w:hAnsi="Times New Roman" w:cs="Times New Roman"/>
          <w:sz w:val="28"/>
          <w:szCs w:val="28"/>
        </w:rPr>
        <w:t xml:space="preserve"> направлением работы сельхозпредприятий   является растениеводство.</w:t>
      </w:r>
    </w:p>
    <w:p w:rsidR="00AC53D0" w:rsidRPr="003559EC" w:rsidRDefault="00AC53D0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итогам 2020 года 2 сельхоз предприятия получили прибыль (общая сумма прибыли составила 228 тыс. рублей). Получили убыток за 2020 год 3 предприятия (общая сумма убытка составила 4515 тыс. рублей). Чистый финансовый результат в целом по сельскохозяйственным организациям района составил -4287 тыс. рублей (убыток).</w:t>
      </w:r>
    </w:p>
    <w:p w:rsidR="00D22750" w:rsidRPr="00BD7F0E" w:rsidRDefault="003559EC" w:rsidP="00E20C6D">
      <w:pPr>
        <w:spacing w:after="0"/>
        <w:ind w:left="4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5688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D2275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2750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продукции сельского хозяйства</w:t>
      </w:r>
      <w:r w:rsidR="00BD7F0E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сельскохозяйственных организациях  муниципального</w:t>
      </w:r>
      <w:r w:rsidR="00D22750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C55">
        <w:rPr>
          <w:rFonts w:ascii="Times New Roman" w:hAnsi="Times New Roman" w:cs="Times New Roman"/>
          <w:color w:val="000000" w:themeColor="text1"/>
          <w:sz w:val="28"/>
          <w:szCs w:val="28"/>
        </w:rPr>
        <w:t>района за 2020</w:t>
      </w:r>
      <w:r w:rsidR="00BD7F0E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740AF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</w:t>
      </w:r>
      <w:r w:rsidR="00447AB8">
        <w:rPr>
          <w:rFonts w:ascii="Times New Roman" w:hAnsi="Times New Roman" w:cs="Times New Roman"/>
          <w:color w:val="000000" w:themeColor="text1"/>
          <w:sz w:val="28"/>
          <w:szCs w:val="28"/>
        </w:rPr>
        <w:t>5283</w:t>
      </w:r>
      <w:r w:rsidR="00D22750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AF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BD7F0E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. р</w:t>
      </w:r>
      <w:r w:rsidR="00740AF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уб.</w:t>
      </w:r>
      <w:r w:rsidR="00447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79,1</w:t>
      </w:r>
      <w:r w:rsidR="00BD7F0E">
        <w:rPr>
          <w:rFonts w:ascii="Times New Roman" w:hAnsi="Times New Roman" w:cs="Times New Roman"/>
          <w:color w:val="000000" w:themeColor="text1"/>
          <w:sz w:val="28"/>
          <w:szCs w:val="28"/>
        </w:rPr>
        <w:t>% к уровню прошлого года,</w:t>
      </w:r>
      <w:r w:rsidR="00740AF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2750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из них:</w:t>
      </w:r>
    </w:p>
    <w:p w:rsidR="00D22750" w:rsidRPr="00BD7F0E" w:rsidRDefault="00D22750" w:rsidP="00E20C6D">
      <w:pPr>
        <w:spacing w:after="0"/>
        <w:ind w:left="4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59EC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продук</w:t>
      </w:r>
      <w:r w:rsidR="00447AB8">
        <w:rPr>
          <w:rFonts w:ascii="Times New Roman" w:hAnsi="Times New Roman" w:cs="Times New Roman"/>
          <w:color w:val="000000" w:themeColor="text1"/>
          <w:sz w:val="28"/>
          <w:szCs w:val="28"/>
        </w:rPr>
        <w:t>ции животноводства - 4749</w:t>
      </w:r>
      <w:r w:rsidR="003559EC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тыс.</w:t>
      </w:r>
      <w:r w:rsidR="001A73AF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BD7F0E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2750" w:rsidRDefault="00D22750" w:rsidP="00E20C6D">
      <w:pPr>
        <w:spacing w:after="0"/>
        <w:ind w:left="4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40AF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продукции </w:t>
      </w:r>
      <w:r w:rsidR="003559EC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рас</w:t>
      </w:r>
      <w:r w:rsidR="00BD7F0E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тениеводства -</w:t>
      </w:r>
      <w:r w:rsidR="00447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534</w:t>
      </w:r>
      <w:r w:rsidR="00256FB7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9EC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406C1D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9EC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  <w:r w:rsidR="00220546" w:rsidRPr="00BD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559EC" w:rsidRPr="003559EC" w:rsidRDefault="00EE3F7A" w:rsidP="00E20C6D">
      <w:pPr>
        <w:spacing w:after="0"/>
        <w:ind w:left="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оценке </w:t>
      </w:r>
      <w:r w:rsidR="00447AB8">
        <w:rPr>
          <w:rFonts w:ascii="Times New Roman" w:hAnsi="Times New Roman" w:cs="Times New Roman"/>
          <w:sz w:val="28"/>
          <w:szCs w:val="28"/>
        </w:rPr>
        <w:t>на 2021</w:t>
      </w:r>
      <w:r w:rsidR="0097614B">
        <w:rPr>
          <w:rFonts w:ascii="Times New Roman" w:hAnsi="Times New Roman" w:cs="Times New Roman"/>
          <w:sz w:val="28"/>
          <w:szCs w:val="28"/>
        </w:rPr>
        <w:t xml:space="preserve"> год</w:t>
      </w:r>
      <w:r w:rsidR="006031FF">
        <w:rPr>
          <w:rFonts w:ascii="Times New Roman" w:hAnsi="Times New Roman" w:cs="Times New Roman"/>
          <w:sz w:val="28"/>
          <w:szCs w:val="28"/>
        </w:rPr>
        <w:t xml:space="preserve">  объем продукции сельского хозяйства снизится</w:t>
      </w:r>
      <w:r w:rsidR="00450C05">
        <w:rPr>
          <w:rFonts w:ascii="Times New Roman" w:hAnsi="Times New Roman" w:cs="Times New Roman"/>
          <w:sz w:val="28"/>
          <w:szCs w:val="28"/>
        </w:rPr>
        <w:t xml:space="preserve"> </w:t>
      </w:r>
      <w:r w:rsidR="00447AB8">
        <w:rPr>
          <w:rFonts w:ascii="Times New Roman" w:hAnsi="Times New Roman" w:cs="Times New Roman"/>
          <w:sz w:val="28"/>
          <w:szCs w:val="28"/>
        </w:rPr>
        <w:t>до 4590</w:t>
      </w:r>
      <w:r w:rsidR="006031FF">
        <w:rPr>
          <w:rFonts w:ascii="Times New Roman" w:hAnsi="Times New Roman" w:cs="Times New Roman"/>
          <w:sz w:val="28"/>
          <w:szCs w:val="28"/>
        </w:rPr>
        <w:t xml:space="preserve"> тыс.</w:t>
      </w:r>
      <w:r w:rsidR="007C0CD7">
        <w:rPr>
          <w:rFonts w:ascii="Times New Roman" w:hAnsi="Times New Roman" w:cs="Times New Roman"/>
          <w:sz w:val="28"/>
          <w:szCs w:val="28"/>
        </w:rPr>
        <w:t xml:space="preserve"> </w:t>
      </w:r>
      <w:r w:rsidR="006031FF">
        <w:rPr>
          <w:rFonts w:ascii="Times New Roman" w:hAnsi="Times New Roman" w:cs="Times New Roman"/>
          <w:sz w:val="28"/>
          <w:szCs w:val="28"/>
        </w:rPr>
        <w:t xml:space="preserve">руб. </w:t>
      </w:r>
      <w:r w:rsidR="00450C05">
        <w:rPr>
          <w:rFonts w:ascii="Times New Roman" w:hAnsi="Times New Roman" w:cs="Times New Roman"/>
          <w:sz w:val="28"/>
          <w:szCs w:val="28"/>
        </w:rPr>
        <w:t xml:space="preserve">Это связано с рядом причин: </w:t>
      </w:r>
    </w:p>
    <w:p w:rsidR="003559EC" w:rsidRPr="003559EC" w:rsidRDefault="003559EC" w:rsidP="00E20C6D">
      <w:pPr>
        <w:pStyle w:val="a3"/>
        <w:numPr>
          <w:ilvl w:val="0"/>
          <w:numId w:val="1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Снижение численности</w:t>
      </w:r>
      <w:r w:rsidR="001A73AF">
        <w:rPr>
          <w:rFonts w:ascii="Times New Roman" w:hAnsi="Times New Roman" w:cs="Times New Roman"/>
          <w:sz w:val="28"/>
          <w:szCs w:val="28"/>
        </w:rPr>
        <w:t xml:space="preserve"> работающи</w:t>
      </w:r>
      <w:r w:rsidR="00DD30D1">
        <w:rPr>
          <w:rFonts w:ascii="Times New Roman" w:hAnsi="Times New Roman" w:cs="Times New Roman"/>
          <w:sz w:val="28"/>
          <w:szCs w:val="28"/>
        </w:rPr>
        <w:t>х</w:t>
      </w:r>
      <w:r w:rsidRPr="003559EC">
        <w:rPr>
          <w:rFonts w:ascii="Times New Roman" w:hAnsi="Times New Roman" w:cs="Times New Roman"/>
          <w:sz w:val="28"/>
          <w:szCs w:val="28"/>
        </w:rPr>
        <w:t>.</w:t>
      </w:r>
    </w:p>
    <w:p w:rsidR="003559EC" w:rsidRPr="003559EC" w:rsidRDefault="003559EC" w:rsidP="00E20C6D">
      <w:pPr>
        <w:pStyle w:val="a3"/>
        <w:numPr>
          <w:ilvl w:val="0"/>
          <w:numId w:val="1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Низкими закупочными ценами на сельскохозяйственную  продукцию.</w:t>
      </w:r>
    </w:p>
    <w:p w:rsidR="001A73AF" w:rsidRPr="00447AB8" w:rsidRDefault="00500BBA" w:rsidP="0009751F">
      <w:pPr>
        <w:pStyle w:val="a3"/>
        <w:numPr>
          <w:ilvl w:val="0"/>
          <w:numId w:val="1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AB8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7C0CD7" w:rsidRPr="00447AB8">
        <w:rPr>
          <w:rFonts w:ascii="Times New Roman" w:hAnsi="Times New Roman" w:cs="Times New Roman"/>
          <w:sz w:val="28"/>
          <w:szCs w:val="28"/>
        </w:rPr>
        <w:t>господдержки,</w:t>
      </w:r>
      <w:r w:rsidRPr="00447AB8">
        <w:rPr>
          <w:rFonts w:ascii="Times New Roman" w:hAnsi="Times New Roman" w:cs="Times New Roman"/>
          <w:sz w:val="28"/>
          <w:szCs w:val="28"/>
        </w:rPr>
        <w:t xml:space="preserve"> </w:t>
      </w:r>
      <w:r w:rsidR="003559EC" w:rsidRPr="00447AB8">
        <w:rPr>
          <w:rFonts w:ascii="Times New Roman" w:hAnsi="Times New Roman" w:cs="Times New Roman"/>
          <w:sz w:val="28"/>
          <w:szCs w:val="28"/>
        </w:rPr>
        <w:t>из-за утраты ста</w:t>
      </w:r>
      <w:r w:rsidR="00447AB8">
        <w:rPr>
          <w:rFonts w:ascii="Times New Roman" w:hAnsi="Times New Roman" w:cs="Times New Roman"/>
          <w:sz w:val="28"/>
          <w:szCs w:val="28"/>
        </w:rPr>
        <w:t>туса сельхозтоваропроизводителя, т.к. выручка от реализации с/х продукции ниже 70% от общей выручки сельскохозяйственных  предприятий.</w:t>
      </w:r>
    </w:p>
    <w:p w:rsidR="00220546" w:rsidRPr="00447AB8" w:rsidRDefault="00220546" w:rsidP="00447AB8">
      <w:pPr>
        <w:pStyle w:val="a3"/>
        <w:numPr>
          <w:ilvl w:val="0"/>
          <w:numId w:val="1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убойного це</w:t>
      </w:r>
      <w:r w:rsidR="0097614B">
        <w:rPr>
          <w:rFonts w:ascii="Times New Roman" w:hAnsi="Times New Roman" w:cs="Times New Roman"/>
          <w:sz w:val="28"/>
          <w:szCs w:val="28"/>
        </w:rPr>
        <w:t>х</w:t>
      </w:r>
      <w:r w:rsidR="00447AB8">
        <w:rPr>
          <w:rFonts w:ascii="Times New Roman" w:hAnsi="Times New Roman" w:cs="Times New Roman"/>
          <w:sz w:val="28"/>
          <w:szCs w:val="28"/>
        </w:rPr>
        <w:t>а.</w:t>
      </w:r>
      <w:r w:rsidRPr="00447AB8">
        <w:rPr>
          <w:rFonts w:ascii="Times New Roman" w:hAnsi="Times New Roman" w:cs="Times New Roman"/>
          <w:sz w:val="28"/>
          <w:szCs w:val="28"/>
        </w:rPr>
        <w:tab/>
      </w:r>
    </w:p>
    <w:p w:rsidR="00220546" w:rsidRPr="007C0CD7" w:rsidRDefault="00447AB8" w:rsidP="0009751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Прогнозом на 2022 и 2024</w:t>
      </w:r>
      <w:r w:rsidR="00220546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5B397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20546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предусматривается </w:t>
      </w:r>
      <w:r w:rsidR="00A439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09751F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большой </w:t>
      </w:r>
      <w:r w:rsidR="00220546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>рост сельскохо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зяйственного производства на 0,6%  и 1,4</w:t>
      </w:r>
      <w:r w:rsidR="00220546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соответственно (по базовому варианту прогноза), </w:t>
      </w:r>
      <w:r w:rsidR="004E0DA8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из-за создания </w:t>
      </w:r>
      <w:r w:rsidR="00220546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КФХ Касьянов С.С.</w:t>
      </w:r>
      <w:r w:rsidR="00AC5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AC53D0">
        <w:rPr>
          <w:rFonts w:ascii="Times New Roman" w:hAnsi="Times New Roman" w:cs="Times New Roman"/>
          <w:sz w:val="28"/>
          <w:szCs w:val="28"/>
        </w:rPr>
        <w:t xml:space="preserve">  Петренко Д.Н</w:t>
      </w:r>
      <w:r w:rsidR="00AC53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основным направлением которых </w:t>
      </w:r>
      <w:r w:rsidR="004E0DA8" w:rsidRPr="007C0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разведение мясного и </w:t>
      </w:r>
      <w:r w:rsidR="00F33F91">
        <w:rPr>
          <w:rFonts w:ascii="Times New Roman" w:hAnsi="Times New Roman" w:cs="Times New Roman"/>
          <w:color w:val="000000" w:themeColor="text1"/>
          <w:sz w:val="28"/>
          <w:szCs w:val="28"/>
        </w:rPr>
        <w:t>прочего крупного рогатого скота, выращивание зерновых культур.</w:t>
      </w:r>
    </w:p>
    <w:p w:rsidR="003559EC" w:rsidRPr="003559EC" w:rsidRDefault="00220546" w:rsidP="0009751F">
      <w:pPr>
        <w:spacing w:after="0" w:line="240" w:lineRule="auto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 Животноводческая отрасль в агропромышленном комплексе  района</w:t>
      </w:r>
      <w:r w:rsidR="0073730A">
        <w:rPr>
          <w:rFonts w:ascii="Times New Roman" w:hAnsi="Times New Roman" w:cs="Times New Roman"/>
          <w:sz w:val="28"/>
          <w:szCs w:val="28"/>
        </w:rPr>
        <w:t xml:space="preserve"> </w:t>
      </w:r>
      <w:r w:rsidR="003559EC" w:rsidRPr="003559EC">
        <w:rPr>
          <w:rFonts w:ascii="Times New Roman" w:hAnsi="Times New Roman" w:cs="Times New Roman"/>
          <w:sz w:val="28"/>
          <w:szCs w:val="28"/>
        </w:rPr>
        <w:t>(включая все отрасли хозяйствования) представлена мясным и молочным животноводством.</w:t>
      </w:r>
    </w:p>
    <w:p w:rsidR="003559EC" w:rsidRPr="003559EC" w:rsidRDefault="003559EC" w:rsidP="00220546">
      <w:pPr>
        <w:spacing w:after="0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Поголовье  крупно</w:t>
      </w:r>
      <w:r w:rsidR="00447AB8">
        <w:rPr>
          <w:rFonts w:ascii="Times New Roman" w:hAnsi="Times New Roman" w:cs="Times New Roman"/>
          <w:sz w:val="28"/>
          <w:szCs w:val="28"/>
        </w:rPr>
        <w:t>го  рогатого скота на 01.01.2021</w:t>
      </w:r>
      <w:r w:rsidR="001A73AF">
        <w:rPr>
          <w:rFonts w:ascii="Times New Roman" w:hAnsi="Times New Roman" w:cs="Times New Roman"/>
          <w:sz w:val="28"/>
          <w:szCs w:val="28"/>
        </w:rPr>
        <w:t xml:space="preserve"> </w:t>
      </w:r>
      <w:r w:rsidRPr="003559EC">
        <w:rPr>
          <w:rFonts w:ascii="Times New Roman" w:hAnsi="Times New Roman" w:cs="Times New Roman"/>
          <w:sz w:val="28"/>
          <w:szCs w:val="28"/>
        </w:rPr>
        <w:t>г. в сельскохозяйственных организациях</w:t>
      </w:r>
      <w:r w:rsidR="00852939">
        <w:rPr>
          <w:rFonts w:ascii="Times New Roman" w:hAnsi="Times New Roman" w:cs="Times New Roman"/>
          <w:sz w:val="28"/>
          <w:szCs w:val="28"/>
        </w:rPr>
        <w:t xml:space="preserve"> (</w:t>
      </w:r>
      <w:r w:rsidR="00447AB8">
        <w:rPr>
          <w:rFonts w:ascii="Times New Roman" w:hAnsi="Times New Roman" w:cs="Times New Roman"/>
          <w:sz w:val="28"/>
          <w:szCs w:val="28"/>
        </w:rPr>
        <w:t>с учетом КФХ) составило  407 гол. Коров 170</w:t>
      </w:r>
      <w:r w:rsidRPr="003559EC">
        <w:rPr>
          <w:rFonts w:ascii="Times New Roman" w:hAnsi="Times New Roman" w:cs="Times New Roman"/>
          <w:sz w:val="28"/>
          <w:szCs w:val="28"/>
        </w:rPr>
        <w:t xml:space="preserve"> </w:t>
      </w:r>
      <w:r w:rsidR="00447AB8">
        <w:rPr>
          <w:rFonts w:ascii="Times New Roman" w:hAnsi="Times New Roman" w:cs="Times New Roman"/>
          <w:sz w:val="28"/>
          <w:szCs w:val="28"/>
        </w:rPr>
        <w:t>голов, в том числе молочных  76</w:t>
      </w:r>
      <w:r w:rsidRPr="003559EC">
        <w:rPr>
          <w:rFonts w:ascii="Times New Roman" w:hAnsi="Times New Roman" w:cs="Times New Roman"/>
          <w:sz w:val="28"/>
          <w:szCs w:val="28"/>
        </w:rPr>
        <w:t xml:space="preserve"> голо</w:t>
      </w:r>
      <w:r w:rsidR="00447AB8">
        <w:rPr>
          <w:rFonts w:ascii="Times New Roman" w:hAnsi="Times New Roman" w:cs="Times New Roman"/>
          <w:sz w:val="28"/>
          <w:szCs w:val="28"/>
        </w:rPr>
        <w:t>в, мясных 94</w:t>
      </w:r>
      <w:r w:rsidRPr="003559EC">
        <w:rPr>
          <w:rFonts w:ascii="Times New Roman" w:hAnsi="Times New Roman" w:cs="Times New Roman"/>
          <w:sz w:val="28"/>
          <w:szCs w:val="28"/>
        </w:rPr>
        <w:t xml:space="preserve"> голов.</w:t>
      </w:r>
    </w:p>
    <w:p w:rsidR="00852939" w:rsidRPr="00852939" w:rsidRDefault="00143FD6" w:rsidP="002205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Производство молока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в сельскохозяйств</w:t>
      </w:r>
      <w:r w:rsidR="00447AB8">
        <w:rPr>
          <w:rFonts w:ascii="Times New Roman" w:hAnsi="Times New Roman" w:cs="Times New Roman"/>
          <w:sz w:val="28"/>
          <w:szCs w:val="28"/>
        </w:rPr>
        <w:t>енных предприятиях района в 2020</w:t>
      </w:r>
      <w:r w:rsidR="00717E2C">
        <w:rPr>
          <w:rFonts w:ascii="Times New Roman" w:hAnsi="Times New Roman" w:cs="Times New Roman"/>
          <w:sz w:val="28"/>
          <w:szCs w:val="28"/>
        </w:rPr>
        <w:t xml:space="preserve"> </w:t>
      </w:r>
      <w:r w:rsidR="00447AB8">
        <w:rPr>
          <w:rFonts w:ascii="Times New Roman" w:hAnsi="Times New Roman" w:cs="Times New Roman"/>
          <w:sz w:val="28"/>
          <w:szCs w:val="28"/>
        </w:rPr>
        <w:t>году составило 108,8 тонны, что на 45,3 % ниже, чем в 2019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году. Это объясняется снижением маточного поголовья КРС и продуктивности молочного стада в сельскохозяйс</w:t>
      </w:r>
      <w:r w:rsidR="009B4DC5">
        <w:rPr>
          <w:rFonts w:ascii="Times New Roman" w:hAnsi="Times New Roman" w:cs="Times New Roman"/>
          <w:sz w:val="28"/>
          <w:szCs w:val="28"/>
        </w:rPr>
        <w:t>твенных предприятиях района, отсу</w:t>
      </w:r>
      <w:r w:rsidR="00447AB8">
        <w:rPr>
          <w:rFonts w:ascii="Times New Roman" w:hAnsi="Times New Roman" w:cs="Times New Roman"/>
          <w:sz w:val="28"/>
          <w:szCs w:val="28"/>
        </w:rPr>
        <w:t xml:space="preserve">тствие квалифицированных кадров, отсутствие воспроизводство стада. 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8A69AE">
        <w:rPr>
          <w:rFonts w:ascii="Times New Roman" w:hAnsi="Times New Roman" w:cs="Times New Roman"/>
          <w:sz w:val="28"/>
          <w:szCs w:val="28"/>
        </w:rPr>
        <w:t xml:space="preserve"> скота  на убой (</w:t>
      </w:r>
      <w:r w:rsidR="003559EC" w:rsidRPr="003559EC">
        <w:rPr>
          <w:rFonts w:ascii="Times New Roman" w:hAnsi="Times New Roman" w:cs="Times New Roman"/>
          <w:sz w:val="28"/>
          <w:szCs w:val="28"/>
        </w:rPr>
        <w:t>в живом весе) в сельскохозяйствен</w:t>
      </w:r>
      <w:r w:rsidR="00F36775">
        <w:rPr>
          <w:rFonts w:ascii="Times New Roman" w:hAnsi="Times New Roman" w:cs="Times New Roman"/>
          <w:sz w:val="28"/>
          <w:szCs w:val="28"/>
        </w:rPr>
        <w:t>ных  организациях района за 2020 составил 19,4</w:t>
      </w:r>
      <w:r w:rsidR="003559EC" w:rsidRPr="003559EC">
        <w:rPr>
          <w:rFonts w:ascii="Times New Roman" w:hAnsi="Times New Roman" w:cs="Times New Roman"/>
          <w:sz w:val="28"/>
          <w:szCs w:val="28"/>
        </w:rPr>
        <w:t xml:space="preserve"> тонн.</w:t>
      </w:r>
      <w:r w:rsidR="00852939">
        <w:rPr>
          <w:rFonts w:ascii="Times New Roman" w:hAnsi="Times New Roman" w:cs="Times New Roman"/>
          <w:sz w:val="28"/>
          <w:szCs w:val="28"/>
        </w:rPr>
        <w:t xml:space="preserve"> </w:t>
      </w:r>
      <w:r w:rsidR="00852939" w:rsidRPr="00852939">
        <w:rPr>
          <w:rFonts w:ascii="Times New Roman" w:hAnsi="Times New Roman" w:cs="Times New Roman"/>
          <w:sz w:val="28"/>
          <w:szCs w:val="28"/>
        </w:rPr>
        <w:t>Далее по годам планируется увеличение реализации скота за счет увеличения поголовья мясного стада, а также расширением деятельности КФХ.</w:t>
      </w:r>
    </w:p>
    <w:p w:rsidR="00F36775" w:rsidRDefault="003559EC" w:rsidP="00852939">
      <w:pPr>
        <w:spacing w:after="0" w:line="240" w:lineRule="auto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lastRenderedPageBreak/>
        <w:t xml:space="preserve">     Посевными площадями в райо</w:t>
      </w:r>
      <w:r w:rsidR="00F36775">
        <w:rPr>
          <w:rFonts w:ascii="Times New Roman" w:hAnsi="Times New Roman" w:cs="Times New Roman"/>
          <w:sz w:val="28"/>
          <w:szCs w:val="28"/>
        </w:rPr>
        <w:t>не  в 2020 году занято  2543</w:t>
      </w:r>
      <w:r w:rsidR="00217F4C">
        <w:rPr>
          <w:rFonts w:ascii="Times New Roman" w:hAnsi="Times New Roman" w:cs="Times New Roman"/>
          <w:sz w:val="28"/>
          <w:szCs w:val="28"/>
        </w:rPr>
        <w:t>га</w:t>
      </w:r>
      <w:r w:rsidRPr="003559EC">
        <w:rPr>
          <w:rFonts w:ascii="Times New Roman" w:hAnsi="Times New Roman" w:cs="Times New Roman"/>
          <w:sz w:val="28"/>
          <w:szCs w:val="28"/>
        </w:rPr>
        <w:t>, в</w:t>
      </w:r>
      <w:r w:rsidR="00717E2C">
        <w:rPr>
          <w:rFonts w:ascii="Times New Roman" w:hAnsi="Times New Roman" w:cs="Times New Roman"/>
          <w:sz w:val="28"/>
          <w:szCs w:val="28"/>
        </w:rPr>
        <w:t xml:space="preserve"> т</w:t>
      </w:r>
      <w:r w:rsidR="00F36775">
        <w:rPr>
          <w:rFonts w:ascii="Times New Roman" w:hAnsi="Times New Roman" w:cs="Times New Roman"/>
          <w:sz w:val="28"/>
          <w:szCs w:val="28"/>
        </w:rPr>
        <w:t>ом числе яровой сев составил 181 га, что составляет 100</w:t>
      </w:r>
      <w:r w:rsidRPr="003559EC">
        <w:rPr>
          <w:rFonts w:ascii="Times New Roman" w:hAnsi="Times New Roman" w:cs="Times New Roman"/>
          <w:sz w:val="28"/>
          <w:szCs w:val="28"/>
        </w:rPr>
        <w:t xml:space="preserve"> % к уровню прошлого года.</w:t>
      </w:r>
      <w:r w:rsidR="00F367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775" w:rsidRDefault="00F36775" w:rsidP="00852939">
      <w:pPr>
        <w:spacing w:after="0" w:line="240" w:lineRule="auto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01.01.2021 г.</w:t>
      </w:r>
      <w:r w:rsidR="00E80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заготовлено кормов в количестве 22,</w:t>
      </w:r>
      <w:r w:rsidR="00C06283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центнера кормовых единиц на 1 условную голову.</w:t>
      </w:r>
    </w:p>
    <w:p w:rsidR="003559EC" w:rsidRPr="003559EC" w:rsidRDefault="003559EC" w:rsidP="00852939">
      <w:pPr>
        <w:spacing w:after="0" w:line="240" w:lineRule="auto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="00F36775">
        <w:rPr>
          <w:rFonts w:ascii="Times New Roman" w:hAnsi="Times New Roman" w:cs="Times New Roman"/>
          <w:sz w:val="28"/>
          <w:szCs w:val="28"/>
        </w:rPr>
        <w:t xml:space="preserve">составляет 1209 </w:t>
      </w:r>
      <w:proofErr w:type="spellStart"/>
      <w:r w:rsidRPr="003559EC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3559EC">
        <w:rPr>
          <w:rFonts w:ascii="Times New Roman" w:hAnsi="Times New Roman" w:cs="Times New Roman"/>
          <w:sz w:val="28"/>
          <w:szCs w:val="28"/>
        </w:rPr>
        <w:t xml:space="preserve"> в амбарном весе. У</w:t>
      </w:r>
      <w:r w:rsidR="00F36775">
        <w:rPr>
          <w:rFonts w:ascii="Times New Roman" w:hAnsi="Times New Roman" w:cs="Times New Roman"/>
          <w:sz w:val="28"/>
          <w:szCs w:val="28"/>
        </w:rPr>
        <w:t>рожайность зерновых культур- 11,7</w:t>
      </w:r>
      <w:r w:rsidRPr="003559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59EC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3559EC">
        <w:rPr>
          <w:rFonts w:ascii="Times New Roman" w:hAnsi="Times New Roman" w:cs="Times New Roman"/>
          <w:sz w:val="28"/>
          <w:szCs w:val="28"/>
        </w:rPr>
        <w:t xml:space="preserve">/га. </w:t>
      </w:r>
    </w:p>
    <w:p w:rsidR="003559EC" w:rsidRPr="003559EC" w:rsidRDefault="003559EC" w:rsidP="00E20C6D">
      <w:pPr>
        <w:spacing w:after="0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Основная специализация крестьянско-фермерского хозяйства это животноводство. В КФХ занимаются разведением  крупного рогатого скота  мясного направления для последующей реализации сельскохозяйствен</w:t>
      </w:r>
      <w:r w:rsidR="00F36775">
        <w:rPr>
          <w:rFonts w:ascii="Times New Roman" w:hAnsi="Times New Roman" w:cs="Times New Roman"/>
          <w:sz w:val="28"/>
          <w:szCs w:val="28"/>
        </w:rPr>
        <w:t>ной продукции. Поголовье за 2020 год составляет  60</w:t>
      </w:r>
      <w:r w:rsidR="009B4DC5">
        <w:rPr>
          <w:rFonts w:ascii="Times New Roman" w:hAnsi="Times New Roman" w:cs="Times New Roman"/>
          <w:sz w:val="28"/>
          <w:szCs w:val="28"/>
        </w:rPr>
        <w:t xml:space="preserve"> голов,</w:t>
      </w:r>
      <w:r w:rsidR="00F36775">
        <w:rPr>
          <w:rFonts w:ascii="Times New Roman" w:hAnsi="Times New Roman" w:cs="Times New Roman"/>
          <w:sz w:val="28"/>
          <w:szCs w:val="28"/>
        </w:rPr>
        <w:t xml:space="preserve"> из них коров 33 </w:t>
      </w:r>
      <w:r w:rsidRPr="003559EC">
        <w:rPr>
          <w:rFonts w:ascii="Times New Roman" w:hAnsi="Times New Roman" w:cs="Times New Roman"/>
          <w:sz w:val="28"/>
          <w:szCs w:val="28"/>
        </w:rPr>
        <w:t>голов.</w:t>
      </w:r>
    </w:p>
    <w:p w:rsidR="003559EC" w:rsidRDefault="003559EC" w:rsidP="00E20C6D">
      <w:pPr>
        <w:spacing w:after="0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   Производством  сельскохозяйственной продукции занимаются и в личных подсобных </w:t>
      </w:r>
      <w:r w:rsidR="004158B9">
        <w:rPr>
          <w:rFonts w:ascii="Times New Roman" w:hAnsi="Times New Roman" w:cs="Times New Roman"/>
          <w:sz w:val="28"/>
          <w:szCs w:val="28"/>
        </w:rPr>
        <w:t>хозяйствах района. На</w:t>
      </w:r>
      <w:r w:rsidR="00F36775">
        <w:rPr>
          <w:rFonts w:ascii="Times New Roman" w:hAnsi="Times New Roman" w:cs="Times New Roman"/>
          <w:sz w:val="28"/>
          <w:szCs w:val="28"/>
        </w:rPr>
        <w:t>конец 2020</w:t>
      </w:r>
      <w:r w:rsidR="009B4DC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559EC">
        <w:rPr>
          <w:rFonts w:ascii="Times New Roman" w:hAnsi="Times New Roman" w:cs="Times New Roman"/>
          <w:sz w:val="28"/>
          <w:szCs w:val="28"/>
        </w:rPr>
        <w:t xml:space="preserve"> насчитыв</w:t>
      </w:r>
      <w:r w:rsidR="00F36775">
        <w:rPr>
          <w:rFonts w:ascii="Times New Roman" w:hAnsi="Times New Roman" w:cs="Times New Roman"/>
          <w:sz w:val="28"/>
          <w:szCs w:val="28"/>
        </w:rPr>
        <w:t>ается 2764</w:t>
      </w:r>
      <w:r w:rsidRPr="003559EC">
        <w:rPr>
          <w:rFonts w:ascii="Times New Roman" w:hAnsi="Times New Roman" w:cs="Times New Roman"/>
          <w:sz w:val="28"/>
          <w:szCs w:val="28"/>
        </w:rPr>
        <w:t xml:space="preserve"> х</w:t>
      </w:r>
      <w:r w:rsidR="00F36775">
        <w:rPr>
          <w:rFonts w:ascii="Times New Roman" w:hAnsi="Times New Roman" w:cs="Times New Roman"/>
          <w:sz w:val="28"/>
          <w:szCs w:val="28"/>
        </w:rPr>
        <w:t>озяйств</w:t>
      </w:r>
      <w:r w:rsidR="00DD695C">
        <w:rPr>
          <w:rFonts w:ascii="Times New Roman" w:hAnsi="Times New Roman" w:cs="Times New Roman"/>
          <w:sz w:val="28"/>
          <w:szCs w:val="28"/>
        </w:rPr>
        <w:t>а</w:t>
      </w:r>
      <w:r w:rsidR="00F36775">
        <w:rPr>
          <w:rFonts w:ascii="Times New Roman" w:hAnsi="Times New Roman" w:cs="Times New Roman"/>
          <w:sz w:val="28"/>
          <w:szCs w:val="28"/>
        </w:rPr>
        <w:t>.  В ЛПХ района   за 2020 год насчитывается 194</w:t>
      </w:r>
      <w:r w:rsidRPr="003559EC">
        <w:rPr>
          <w:rFonts w:ascii="Times New Roman" w:hAnsi="Times New Roman" w:cs="Times New Roman"/>
          <w:sz w:val="28"/>
          <w:szCs w:val="28"/>
        </w:rPr>
        <w:t xml:space="preserve"> головы крупного рогатого с</w:t>
      </w:r>
      <w:r w:rsidR="009B4DC5">
        <w:rPr>
          <w:rFonts w:ascii="Times New Roman" w:hAnsi="Times New Roman" w:cs="Times New Roman"/>
          <w:sz w:val="28"/>
          <w:szCs w:val="28"/>
        </w:rPr>
        <w:t>кота, из ни</w:t>
      </w:r>
      <w:r w:rsidR="00F36775">
        <w:rPr>
          <w:rFonts w:ascii="Times New Roman" w:hAnsi="Times New Roman" w:cs="Times New Roman"/>
          <w:sz w:val="28"/>
          <w:szCs w:val="28"/>
        </w:rPr>
        <w:t>х  молочных коров 106</w:t>
      </w:r>
      <w:r w:rsidRPr="003559EC">
        <w:rPr>
          <w:rFonts w:ascii="Times New Roman" w:hAnsi="Times New Roman" w:cs="Times New Roman"/>
          <w:sz w:val="28"/>
          <w:szCs w:val="28"/>
        </w:rPr>
        <w:t xml:space="preserve"> головы, что ниже уровня прошлого года</w:t>
      </w:r>
      <w:r w:rsidR="00F36775">
        <w:rPr>
          <w:rFonts w:ascii="Times New Roman" w:hAnsi="Times New Roman" w:cs="Times New Roman"/>
          <w:sz w:val="28"/>
          <w:szCs w:val="28"/>
        </w:rPr>
        <w:t xml:space="preserve"> на 10,9 %</w:t>
      </w:r>
      <w:r w:rsidRPr="003559EC">
        <w:rPr>
          <w:rFonts w:ascii="Times New Roman" w:hAnsi="Times New Roman" w:cs="Times New Roman"/>
          <w:sz w:val="28"/>
          <w:szCs w:val="28"/>
        </w:rPr>
        <w:t>. Основным направлением в ЛПХ является выращивание</w:t>
      </w:r>
      <w:r w:rsidR="00F36775">
        <w:rPr>
          <w:rFonts w:ascii="Times New Roman" w:hAnsi="Times New Roman" w:cs="Times New Roman"/>
          <w:sz w:val="28"/>
          <w:szCs w:val="28"/>
        </w:rPr>
        <w:t xml:space="preserve"> овощей и картофеля. Так, в 2020</w:t>
      </w:r>
      <w:r w:rsidR="009B4DC5">
        <w:rPr>
          <w:rFonts w:ascii="Times New Roman" w:hAnsi="Times New Roman" w:cs="Times New Roman"/>
          <w:sz w:val="28"/>
          <w:szCs w:val="28"/>
        </w:rPr>
        <w:t xml:space="preserve"> </w:t>
      </w:r>
      <w:r w:rsidRPr="003559EC">
        <w:rPr>
          <w:rFonts w:ascii="Times New Roman" w:hAnsi="Times New Roman" w:cs="Times New Roman"/>
          <w:sz w:val="28"/>
          <w:szCs w:val="28"/>
        </w:rPr>
        <w:t xml:space="preserve">году в ЛПХ </w:t>
      </w:r>
      <w:r w:rsidR="00F36775">
        <w:rPr>
          <w:rFonts w:ascii="Times New Roman" w:hAnsi="Times New Roman" w:cs="Times New Roman"/>
          <w:sz w:val="28"/>
          <w:szCs w:val="28"/>
        </w:rPr>
        <w:t>выращено  1070,2 тонн картофеля и 340,2</w:t>
      </w:r>
      <w:r w:rsidRPr="003559EC">
        <w:rPr>
          <w:rFonts w:ascii="Times New Roman" w:hAnsi="Times New Roman" w:cs="Times New Roman"/>
          <w:sz w:val="28"/>
          <w:szCs w:val="28"/>
        </w:rPr>
        <w:t xml:space="preserve"> тонн овощей.</w:t>
      </w:r>
    </w:p>
    <w:p w:rsidR="003C18B4" w:rsidRPr="003559EC" w:rsidRDefault="003C18B4" w:rsidP="003C18B4">
      <w:pPr>
        <w:spacing w:after="0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сельскохозяйственного производства в прогнозном периоде не изменится.</w:t>
      </w:r>
    </w:p>
    <w:p w:rsidR="003559EC" w:rsidRPr="003559EC" w:rsidRDefault="003559EC" w:rsidP="00E20C6D">
      <w:pPr>
        <w:spacing w:after="0"/>
        <w:ind w:lef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  Основными причинами снижения темпов развит</w:t>
      </w:r>
      <w:r w:rsidR="0009751F">
        <w:rPr>
          <w:rFonts w:ascii="Times New Roman" w:hAnsi="Times New Roman" w:cs="Times New Roman"/>
          <w:sz w:val="28"/>
          <w:szCs w:val="28"/>
        </w:rPr>
        <w:t>ия сельского хозяйства являются</w:t>
      </w:r>
      <w:r w:rsidRPr="003559EC">
        <w:rPr>
          <w:rFonts w:ascii="Times New Roman" w:hAnsi="Times New Roman" w:cs="Times New Roman"/>
          <w:sz w:val="28"/>
          <w:szCs w:val="28"/>
        </w:rPr>
        <w:t>: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Финансовая неустойчивость данной отрасли,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Дефицит квалифицированных кадров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Изношенность основных фондов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Низкие закупочные цены на сельскохозяйственную продукцию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Отсутствие рынков сбыта.</w:t>
      </w:r>
    </w:p>
    <w:p w:rsidR="003559EC" w:rsidRPr="003559EC" w:rsidRDefault="003559EC" w:rsidP="00E20C6D">
      <w:pPr>
        <w:pStyle w:val="a3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>Отсут</w:t>
      </w:r>
      <w:r w:rsidR="005A6E66">
        <w:rPr>
          <w:rFonts w:ascii="Times New Roman" w:hAnsi="Times New Roman" w:cs="Times New Roman"/>
          <w:sz w:val="28"/>
          <w:szCs w:val="28"/>
        </w:rPr>
        <w:t>ствие поддержки государства, из-</w:t>
      </w:r>
      <w:r w:rsidRPr="003559EC">
        <w:rPr>
          <w:rFonts w:ascii="Times New Roman" w:hAnsi="Times New Roman" w:cs="Times New Roman"/>
          <w:sz w:val="28"/>
          <w:szCs w:val="28"/>
        </w:rPr>
        <w:t>за потери статуса сельхозтоваропроизводителя.</w:t>
      </w:r>
    </w:p>
    <w:p w:rsidR="003559EC" w:rsidRDefault="003559EC" w:rsidP="00E20C6D">
      <w:pPr>
        <w:spacing w:after="0"/>
        <w:ind w:left="22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9EC">
        <w:rPr>
          <w:rFonts w:ascii="Times New Roman" w:hAnsi="Times New Roman" w:cs="Times New Roman"/>
          <w:sz w:val="28"/>
          <w:szCs w:val="28"/>
        </w:rPr>
        <w:t xml:space="preserve"> Для дальнейшего развития сельского хозяйства необходимо целенаправленно заниматься улучшением плодородия почв, внедрением в производство высокоурожайных  сортов сельскохозяйственных культур, устойчивых к болезням  и вредителям, внесением в почву достаточного количества органических и минеральных удобрений. В животноводстве для роста продуктивности скота и улучшения качества продукции необходима прочная кормовая база, увеличение племенного поголовья, квалифицированные кадры животноводов.</w:t>
      </w:r>
    </w:p>
    <w:p w:rsidR="00124186" w:rsidRDefault="00124186" w:rsidP="00ED3DE3">
      <w:pPr>
        <w:spacing w:after="0"/>
        <w:ind w:left="22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907" w:rsidRDefault="00662907" w:rsidP="00ED3DE3">
      <w:pPr>
        <w:spacing w:after="0"/>
        <w:ind w:left="22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F4C" w:rsidRDefault="00217F4C" w:rsidP="00ED3DE3">
      <w:pPr>
        <w:spacing w:after="0"/>
        <w:ind w:left="22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Инвестиции</w:t>
      </w:r>
    </w:p>
    <w:p w:rsidR="000D30E7" w:rsidRDefault="00482465" w:rsidP="00ED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822">
        <w:rPr>
          <w:rFonts w:ascii="Times New Roman" w:hAnsi="Times New Roman" w:cs="Times New Roman"/>
          <w:sz w:val="28"/>
          <w:szCs w:val="28"/>
        </w:rPr>
        <w:t>Основными источниками инвестиционной деятельности на территории района являются собственны</w:t>
      </w:r>
      <w:r w:rsidR="00D14AA4">
        <w:rPr>
          <w:rFonts w:ascii="Times New Roman" w:hAnsi="Times New Roman" w:cs="Times New Roman"/>
          <w:sz w:val="28"/>
          <w:szCs w:val="28"/>
        </w:rPr>
        <w:t>е и привлеченные средства. В 2020</w:t>
      </w:r>
      <w:r>
        <w:rPr>
          <w:rFonts w:ascii="Times New Roman" w:hAnsi="Times New Roman" w:cs="Times New Roman"/>
          <w:sz w:val="28"/>
          <w:szCs w:val="28"/>
        </w:rPr>
        <w:t xml:space="preserve"> году объем</w:t>
      </w:r>
      <w:r w:rsidRPr="004F0822">
        <w:rPr>
          <w:rFonts w:ascii="Times New Roman" w:hAnsi="Times New Roman" w:cs="Times New Roman"/>
          <w:sz w:val="28"/>
          <w:szCs w:val="28"/>
        </w:rPr>
        <w:t xml:space="preserve"> инвест</w:t>
      </w:r>
      <w:r>
        <w:rPr>
          <w:rFonts w:ascii="Times New Roman" w:hAnsi="Times New Roman" w:cs="Times New Roman"/>
          <w:sz w:val="28"/>
          <w:szCs w:val="28"/>
        </w:rPr>
        <w:t>иций в основной капитал составил</w:t>
      </w:r>
      <w:r w:rsidRPr="004F0822">
        <w:rPr>
          <w:rFonts w:ascii="Times New Roman" w:hAnsi="Times New Roman" w:cs="Times New Roman"/>
          <w:sz w:val="28"/>
          <w:szCs w:val="28"/>
        </w:rPr>
        <w:t xml:space="preserve"> </w:t>
      </w:r>
      <w:r w:rsidR="00D14AA4">
        <w:rPr>
          <w:rFonts w:ascii="Times New Roman" w:hAnsi="Times New Roman" w:cs="Times New Roman"/>
          <w:sz w:val="28"/>
          <w:szCs w:val="28"/>
        </w:rPr>
        <w:t>89</w:t>
      </w:r>
      <w:r w:rsidR="00CF50E0">
        <w:rPr>
          <w:rFonts w:ascii="Times New Roman" w:hAnsi="Times New Roman" w:cs="Times New Roman"/>
          <w:sz w:val="28"/>
          <w:szCs w:val="28"/>
        </w:rPr>
        <w:t>,6</w:t>
      </w:r>
      <w:r w:rsidRPr="004F0822">
        <w:rPr>
          <w:rFonts w:ascii="Times New Roman" w:hAnsi="Times New Roman" w:cs="Times New Roman"/>
          <w:sz w:val="28"/>
          <w:szCs w:val="28"/>
        </w:rPr>
        <w:t xml:space="preserve"> млн. руб., из них </w:t>
      </w:r>
      <w:r w:rsidR="00D14AA4">
        <w:rPr>
          <w:rFonts w:ascii="Times New Roman" w:hAnsi="Times New Roman" w:cs="Times New Roman"/>
          <w:sz w:val="28"/>
          <w:szCs w:val="28"/>
        </w:rPr>
        <w:t>67,1</w:t>
      </w:r>
      <w:r w:rsidRPr="004F0822">
        <w:rPr>
          <w:rFonts w:ascii="Times New Roman" w:hAnsi="Times New Roman" w:cs="Times New Roman"/>
          <w:sz w:val="28"/>
          <w:szCs w:val="28"/>
        </w:rPr>
        <w:t xml:space="preserve"> млн. руб. – собственные средства и </w:t>
      </w:r>
      <w:r w:rsidR="00D14AA4">
        <w:rPr>
          <w:rFonts w:ascii="Times New Roman" w:hAnsi="Times New Roman" w:cs="Times New Roman"/>
          <w:sz w:val="28"/>
          <w:szCs w:val="28"/>
        </w:rPr>
        <w:t>22,5</w:t>
      </w:r>
      <w:r w:rsidR="001F3994">
        <w:rPr>
          <w:rFonts w:ascii="Times New Roman" w:hAnsi="Times New Roman" w:cs="Times New Roman"/>
          <w:sz w:val="28"/>
          <w:szCs w:val="28"/>
        </w:rPr>
        <w:t xml:space="preserve"> млн.</w:t>
      </w:r>
      <w:r w:rsidR="005000FE">
        <w:rPr>
          <w:rFonts w:ascii="Times New Roman" w:hAnsi="Times New Roman" w:cs="Times New Roman"/>
          <w:sz w:val="28"/>
          <w:szCs w:val="28"/>
        </w:rPr>
        <w:t xml:space="preserve"> </w:t>
      </w:r>
      <w:r w:rsidRPr="004F0822">
        <w:rPr>
          <w:rFonts w:ascii="Times New Roman" w:hAnsi="Times New Roman" w:cs="Times New Roman"/>
          <w:sz w:val="28"/>
          <w:szCs w:val="28"/>
        </w:rPr>
        <w:t>руб. – привлеченные. Индекс физического объема инвестиций за счет всех</w:t>
      </w:r>
      <w:r w:rsidR="00D14AA4">
        <w:rPr>
          <w:rFonts w:ascii="Times New Roman" w:hAnsi="Times New Roman" w:cs="Times New Roman"/>
          <w:sz w:val="28"/>
          <w:szCs w:val="28"/>
        </w:rPr>
        <w:t xml:space="preserve"> источников финансирования в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0822"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="00D14AA4">
        <w:rPr>
          <w:rFonts w:ascii="Times New Roman" w:hAnsi="Times New Roman" w:cs="Times New Roman"/>
          <w:sz w:val="28"/>
          <w:szCs w:val="28"/>
        </w:rPr>
        <w:t>103,4</w:t>
      </w:r>
      <w:r w:rsidRPr="004F0822">
        <w:rPr>
          <w:rFonts w:ascii="Times New Roman" w:hAnsi="Times New Roman" w:cs="Times New Roman"/>
          <w:sz w:val="28"/>
          <w:szCs w:val="28"/>
        </w:rPr>
        <w:t>% к уровню 201</w:t>
      </w:r>
      <w:r w:rsidR="00D14AA4">
        <w:rPr>
          <w:rFonts w:ascii="Times New Roman" w:hAnsi="Times New Roman" w:cs="Times New Roman"/>
          <w:sz w:val="28"/>
          <w:szCs w:val="28"/>
        </w:rPr>
        <w:t>9</w:t>
      </w:r>
      <w:r w:rsidRPr="004F0822">
        <w:rPr>
          <w:rFonts w:ascii="Times New Roman" w:hAnsi="Times New Roman" w:cs="Times New Roman"/>
          <w:sz w:val="28"/>
          <w:szCs w:val="28"/>
        </w:rPr>
        <w:t xml:space="preserve"> года.</w:t>
      </w:r>
      <w:r w:rsidR="00805C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0E7" w:rsidRPr="000D30E7" w:rsidRDefault="00D14AA4" w:rsidP="00ED3D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0D30E7" w:rsidRPr="000D30E7">
        <w:rPr>
          <w:rFonts w:ascii="Times New Roman" w:hAnsi="Times New Roman" w:cs="Times New Roman"/>
          <w:sz w:val="28"/>
          <w:szCs w:val="28"/>
        </w:rPr>
        <w:t xml:space="preserve"> году в объеме инвестиций бюджетные средства составили </w:t>
      </w:r>
      <w:r>
        <w:rPr>
          <w:rFonts w:ascii="Times New Roman" w:hAnsi="Times New Roman" w:cs="Times New Roman"/>
          <w:sz w:val="28"/>
          <w:szCs w:val="28"/>
        </w:rPr>
        <w:t>14,6 млн. руб., в том числе 5,2</w:t>
      </w:r>
      <w:r w:rsidR="000D30E7" w:rsidRPr="000D30E7">
        <w:rPr>
          <w:rFonts w:ascii="Times New Roman" w:hAnsi="Times New Roman" w:cs="Times New Roman"/>
          <w:sz w:val="28"/>
          <w:szCs w:val="28"/>
        </w:rPr>
        <w:t xml:space="preserve"> млн. руб. – средства феде</w:t>
      </w:r>
      <w:r>
        <w:rPr>
          <w:rFonts w:ascii="Times New Roman" w:hAnsi="Times New Roman" w:cs="Times New Roman"/>
          <w:sz w:val="28"/>
          <w:szCs w:val="28"/>
        </w:rPr>
        <w:t>рального бюджета, 3,1</w:t>
      </w:r>
      <w:r w:rsidR="000D30E7" w:rsidRPr="000D30E7">
        <w:rPr>
          <w:rFonts w:ascii="Times New Roman" w:hAnsi="Times New Roman" w:cs="Times New Roman"/>
          <w:sz w:val="28"/>
          <w:szCs w:val="28"/>
        </w:rPr>
        <w:t xml:space="preserve"> млн. руб. – ср</w:t>
      </w:r>
      <w:r>
        <w:rPr>
          <w:rFonts w:ascii="Times New Roman" w:hAnsi="Times New Roman" w:cs="Times New Roman"/>
          <w:sz w:val="28"/>
          <w:szCs w:val="28"/>
        </w:rPr>
        <w:t>едства областного бюджета, 6,3</w:t>
      </w:r>
      <w:r w:rsidR="000D30E7" w:rsidRPr="000D30E7">
        <w:rPr>
          <w:rFonts w:ascii="Times New Roman" w:hAnsi="Times New Roman" w:cs="Times New Roman"/>
          <w:sz w:val="28"/>
          <w:szCs w:val="28"/>
        </w:rPr>
        <w:t xml:space="preserve"> млн. руб. – средства местного бюджета.</w:t>
      </w:r>
    </w:p>
    <w:p w:rsidR="00165C9A" w:rsidRPr="00603D3E" w:rsidRDefault="00E80DFE" w:rsidP="00165C9A">
      <w:pPr>
        <w:pStyle w:val="a4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0D30E7" w:rsidRPr="000D30E7">
        <w:rPr>
          <w:sz w:val="28"/>
          <w:szCs w:val="28"/>
        </w:rPr>
        <w:t>В отчетном периоде инвестиционная деятельность в основном была сосредоточена в лесопромышленном комплексе, в сфере строительства. Инвестиции в основном направлены на приобретение машин и оборудования в лесопромышленном комплексе. Наибольший объем инвестиций приходится на предприятия: ООО «Оксана</w:t>
      </w:r>
      <w:r w:rsidR="0060258A">
        <w:rPr>
          <w:sz w:val="28"/>
          <w:szCs w:val="28"/>
        </w:rPr>
        <w:t>»</w:t>
      </w:r>
      <w:r w:rsidR="000D30E7" w:rsidRPr="000D30E7">
        <w:rPr>
          <w:sz w:val="28"/>
          <w:szCs w:val="28"/>
        </w:rPr>
        <w:t>, ООО «Теллура», ООО «Велес»</w:t>
      </w:r>
      <w:r w:rsidR="00D14AA4">
        <w:rPr>
          <w:sz w:val="28"/>
          <w:szCs w:val="28"/>
        </w:rPr>
        <w:t xml:space="preserve">, </w:t>
      </w:r>
      <w:r w:rsidR="0060258A">
        <w:rPr>
          <w:sz w:val="28"/>
          <w:szCs w:val="28"/>
        </w:rPr>
        <w:t>ООО «</w:t>
      </w:r>
      <w:r w:rsidR="00D14AA4">
        <w:rPr>
          <w:sz w:val="28"/>
          <w:szCs w:val="28"/>
        </w:rPr>
        <w:t>Профиль-брус</w:t>
      </w:r>
      <w:r w:rsidR="0060258A">
        <w:rPr>
          <w:sz w:val="28"/>
          <w:szCs w:val="28"/>
        </w:rPr>
        <w:t>»</w:t>
      </w:r>
      <w:r w:rsidR="003C4369">
        <w:rPr>
          <w:color w:val="000000" w:themeColor="text1"/>
          <w:sz w:val="28"/>
          <w:szCs w:val="28"/>
        </w:rPr>
        <w:t xml:space="preserve">. В 2020 году </w:t>
      </w:r>
      <w:r w:rsidR="002C2A66">
        <w:rPr>
          <w:color w:val="000000" w:themeColor="text1"/>
          <w:sz w:val="28"/>
          <w:szCs w:val="28"/>
        </w:rPr>
        <w:t>завершено</w:t>
      </w:r>
      <w:r w:rsidR="00165C9A" w:rsidRPr="00F419C4">
        <w:rPr>
          <w:color w:val="000000" w:themeColor="text1"/>
          <w:sz w:val="28"/>
          <w:szCs w:val="28"/>
        </w:rPr>
        <w:t xml:space="preserve">   строительство индивидуального</w:t>
      </w:r>
      <w:r w:rsidR="003C4369">
        <w:rPr>
          <w:color w:val="000000" w:themeColor="text1"/>
          <w:sz w:val="28"/>
          <w:szCs w:val="28"/>
        </w:rPr>
        <w:t xml:space="preserve"> жилого</w:t>
      </w:r>
      <w:r w:rsidR="00165C9A" w:rsidRPr="00F419C4">
        <w:rPr>
          <w:color w:val="000000" w:themeColor="text1"/>
          <w:sz w:val="28"/>
          <w:szCs w:val="28"/>
        </w:rPr>
        <w:t xml:space="preserve"> дома хирургу центральной районной больницы Антроповского района  по программе «Комплексное развитие сельских территорий», общей площадью 72 кв. м на сумму -2505,6 тыс. руб. за счет средств федерального, областного и местного бюджета</w:t>
      </w:r>
      <w:r w:rsidR="00165C9A">
        <w:rPr>
          <w:sz w:val="28"/>
          <w:szCs w:val="28"/>
        </w:rPr>
        <w:t>.</w:t>
      </w:r>
      <w:r w:rsidR="00AC3678">
        <w:rPr>
          <w:sz w:val="28"/>
          <w:szCs w:val="28"/>
        </w:rPr>
        <w:t xml:space="preserve"> </w:t>
      </w:r>
      <w:proofErr w:type="gramStart"/>
      <w:r w:rsidR="00603D3E" w:rsidRPr="00603D3E">
        <w:rPr>
          <w:color w:val="000000" w:themeColor="text1"/>
          <w:sz w:val="28"/>
          <w:szCs w:val="28"/>
        </w:rPr>
        <w:t xml:space="preserve">В целях реализации </w:t>
      </w:r>
      <w:r w:rsidR="00406069">
        <w:rPr>
          <w:color w:val="000000" w:themeColor="text1"/>
          <w:sz w:val="28"/>
          <w:szCs w:val="28"/>
        </w:rPr>
        <w:t>Национального п</w:t>
      </w:r>
      <w:r w:rsidR="00AA5396" w:rsidRPr="00603D3E">
        <w:rPr>
          <w:color w:val="000000" w:themeColor="text1"/>
          <w:sz w:val="28"/>
          <w:szCs w:val="28"/>
        </w:rPr>
        <w:t>роекта</w:t>
      </w:r>
      <w:r w:rsidR="00603D3E" w:rsidRPr="00603D3E">
        <w:rPr>
          <w:color w:val="000000" w:themeColor="text1"/>
          <w:sz w:val="28"/>
          <w:szCs w:val="28"/>
        </w:rPr>
        <w:t xml:space="preserve"> «Здравоохранения</w:t>
      </w:r>
      <w:r w:rsidR="00603D3E">
        <w:rPr>
          <w:color w:val="000000" w:themeColor="text1"/>
          <w:sz w:val="28"/>
          <w:szCs w:val="28"/>
        </w:rPr>
        <w:t xml:space="preserve"> </w:t>
      </w:r>
      <w:r w:rsidR="00603D3E" w:rsidRPr="00603D3E">
        <w:rPr>
          <w:color w:val="000000" w:themeColor="text1"/>
          <w:sz w:val="28"/>
          <w:szCs w:val="28"/>
        </w:rPr>
        <w:t xml:space="preserve">» </w:t>
      </w:r>
      <w:r w:rsidR="00603D3E">
        <w:rPr>
          <w:color w:val="000000" w:themeColor="text1"/>
          <w:sz w:val="28"/>
          <w:szCs w:val="28"/>
        </w:rPr>
        <w:t xml:space="preserve"> в </w:t>
      </w:r>
      <w:r w:rsidR="00603D3E" w:rsidRPr="00603D3E">
        <w:rPr>
          <w:color w:val="000000" w:themeColor="text1"/>
          <w:sz w:val="28"/>
          <w:szCs w:val="28"/>
        </w:rPr>
        <w:t>ОГБУЗ</w:t>
      </w:r>
      <w:r w:rsidR="00603D3E">
        <w:rPr>
          <w:color w:val="000000" w:themeColor="text1"/>
          <w:sz w:val="28"/>
          <w:szCs w:val="28"/>
        </w:rPr>
        <w:t xml:space="preserve"> «Антроповская</w:t>
      </w:r>
      <w:r w:rsidR="00603D3E" w:rsidRPr="00603D3E">
        <w:rPr>
          <w:color w:val="000000" w:themeColor="text1"/>
          <w:sz w:val="28"/>
          <w:szCs w:val="28"/>
        </w:rPr>
        <w:t xml:space="preserve"> ЦРБ</w:t>
      </w:r>
      <w:r w:rsidR="00603D3E">
        <w:rPr>
          <w:color w:val="000000" w:themeColor="text1"/>
          <w:sz w:val="28"/>
          <w:szCs w:val="28"/>
        </w:rPr>
        <w:t>»</w:t>
      </w:r>
      <w:r w:rsidR="00603D3E" w:rsidRPr="00603D3E">
        <w:rPr>
          <w:color w:val="000000" w:themeColor="text1"/>
          <w:sz w:val="28"/>
          <w:szCs w:val="28"/>
        </w:rPr>
        <w:t xml:space="preserve"> </w:t>
      </w:r>
      <w:r w:rsidR="00AA5396" w:rsidRPr="00603D3E">
        <w:rPr>
          <w:color w:val="000000" w:themeColor="text1"/>
          <w:sz w:val="28"/>
          <w:szCs w:val="28"/>
        </w:rPr>
        <w:t>был</w:t>
      </w:r>
      <w:r w:rsidR="00AC3678">
        <w:rPr>
          <w:color w:val="000000" w:themeColor="text1"/>
          <w:sz w:val="28"/>
          <w:szCs w:val="28"/>
        </w:rPr>
        <w:t>о закуплено</w:t>
      </w:r>
      <w:r w:rsidR="00603D3E">
        <w:rPr>
          <w:color w:val="000000" w:themeColor="text1"/>
          <w:sz w:val="28"/>
          <w:szCs w:val="28"/>
        </w:rPr>
        <w:t xml:space="preserve"> медицинское оборудование</w:t>
      </w:r>
      <w:r w:rsidR="00AC3678">
        <w:rPr>
          <w:color w:val="000000" w:themeColor="text1"/>
          <w:sz w:val="28"/>
          <w:szCs w:val="28"/>
        </w:rPr>
        <w:t xml:space="preserve"> на сумму 2533тыс.</w:t>
      </w:r>
      <w:r w:rsidR="00634357">
        <w:rPr>
          <w:color w:val="000000" w:themeColor="text1"/>
          <w:sz w:val="28"/>
          <w:szCs w:val="28"/>
        </w:rPr>
        <w:t xml:space="preserve"> </w:t>
      </w:r>
      <w:r w:rsidR="00AC3678">
        <w:rPr>
          <w:color w:val="000000" w:themeColor="text1"/>
          <w:sz w:val="28"/>
          <w:szCs w:val="28"/>
        </w:rPr>
        <w:t>руб.</w:t>
      </w:r>
      <w:r w:rsidR="00634357">
        <w:rPr>
          <w:color w:val="000000" w:themeColor="text1"/>
          <w:sz w:val="28"/>
          <w:szCs w:val="28"/>
        </w:rPr>
        <w:t xml:space="preserve"> </w:t>
      </w:r>
      <w:r w:rsidR="00AC3678">
        <w:rPr>
          <w:color w:val="000000" w:themeColor="text1"/>
          <w:sz w:val="28"/>
          <w:szCs w:val="28"/>
        </w:rPr>
        <w:t>(стоматологическая установка, электрокардиографы, дефибриллятор, наборы для скорой медицинской помощи, перевязочной стол, пульсометры, каталки и другое оборудование</w:t>
      </w:r>
      <w:r w:rsidR="00B95D6D">
        <w:rPr>
          <w:color w:val="000000" w:themeColor="text1"/>
          <w:sz w:val="28"/>
          <w:szCs w:val="28"/>
        </w:rPr>
        <w:t>)</w:t>
      </w:r>
      <w:r w:rsidR="00AC3678">
        <w:rPr>
          <w:color w:val="000000" w:themeColor="text1"/>
          <w:sz w:val="28"/>
          <w:szCs w:val="28"/>
        </w:rPr>
        <w:t xml:space="preserve">, </w:t>
      </w:r>
      <w:r w:rsidR="00634357" w:rsidRPr="00634357">
        <w:rPr>
          <w:color w:val="000000" w:themeColor="text1"/>
          <w:sz w:val="28"/>
          <w:szCs w:val="28"/>
        </w:rPr>
        <w:t>информационно-коммуникационные технологии</w:t>
      </w:r>
      <w:r w:rsidR="00634357">
        <w:rPr>
          <w:color w:val="000000" w:themeColor="text1"/>
          <w:sz w:val="28"/>
          <w:szCs w:val="28"/>
        </w:rPr>
        <w:t xml:space="preserve"> (</w:t>
      </w:r>
      <w:r w:rsidR="00AC3678">
        <w:rPr>
          <w:color w:val="000000" w:themeColor="text1"/>
          <w:sz w:val="28"/>
          <w:szCs w:val="28"/>
        </w:rPr>
        <w:t>ИКТ</w:t>
      </w:r>
      <w:r w:rsidR="00634357">
        <w:rPr>
          <w:color w:val="000000" w:themeColor="text1"/>
          <w:sz w:val="28"/>
          <w:szCs w:val="28"/>
        </w:rPr>
        <w:t>)</w:t>
      </w:r>
      <w:r w:rsidR="00AC3678">
        <w:rPr>
          <w:color w:val="000000" w:themeColor="text1"/>
          <w:sz w:val="28"/>
          <w:szCs w:val="28"/>
        </w:rPr>
        <w:t xml:space="preserve"> на сумму 1526</w:t>
      </w:r>
      <w:r w:rsidR="00634357">
        <w:rPr>
          <w:color w:val="000000" w:themeColor="text1"/>
          <w:sz w:val="28"/>
          <w:szCs w:val="28"/>
        </w:rPr>
        <w:t xml:space="preserve"> </w:t>
      </w:r>
      <w:r w:rsidR="00AC3678">
        <w:rPr>
          <w:color w:val="000000" w:themeColor="text1"/>
          <w:sz w:val="28"/>
          <w:szCs w:val="28"/>
        </w:rPr>
        <w:t>тыс. руб., 2 машины скорой помощи на сумму 3796 тыс.</w:t>
      </w:r>
      <w:r w:rsidR="00634357">
        <w:rPr>
          <w:color w:val="000000" w:themeColor="text1"/>
          <w:sz w:val="28"/>
          <w:szCs w:val="28"/>
        </w:rPr>
        <w:t xml:space="preserve"> </w:t>
      </w:r>
      <w:r w:rsidR="00AC3678">
        <w:rPr>
          <w:color w:val="000000" w:themeColor="text1"/>
          <w:sz w:val="28"/>
          <w:szCs w:val="28"/>
        </w:rPr>
        <w:t>руб.</w:t>
      </w:r>
      <w:r w:rsidR="00845D4F">
        <w:rPr>
          <w:color w:val="000000" w:themeColor="text1"/>
          <w:sz w:val="28"/>
          <w:szCs w:val="28"/>
        </w:rPr>
        <w:t xml:space="preserve"> По программе «Комплексное развитие сельских территорий » администра</w:t>
      </w:r>
      <w:r w:rsidR="00B95D6D">
        <w:rPr>
          <w:color w:val="000000" w:themeColor="text1"/>
          <w:sz w:val="28"/>
          <w:szCs w:val="28"/>
        </w:rPr>
        <w:t>циями</w:t>
      </w:r>
      <w:r w:rsidR="00845D4F">
        <w:rPr>
          <w:color w:val="000000" w:themeColor="text1"/>
          <w:sz w:val="28"/>
          <w:szCs w:val="28"/>
        </w:rPr>
        <w:t xml:space="preserve"> сельских поселений</w:t>
      </w:r>
      <w:proofErr w:type="gramEnd"/>
      <w:r w:rsidR="00845D4F">
        <w:rPr>
          <w:color w:val="000000" w:themeColor="text1"/>
          <w:sz w:val="28"/>
          <w:szCs w:val="28"/>
        </w:rPr>
        <w:t xml:space="preserve"> </w:t>
      </w:r>
      <w:r w:rsidR="00855F08">
        <w:rPr>
          <w:color w:val="000000" w:themeColor="text1"/>
          <w:sz w:val="28"/>
          <w:szCs w:val="28"/>
        </w:rPr>
        <w:t>приобретались</w:t>
      </w:r>
      <w:r w:rsidR="005000FE">
        <w:rPr>
          <w:color w:val="000000" w:themeColor="text1"/>
          <w:sz w:val="28"/>
          <w:szCs w:val="28"/>
        </w:rPr>
        <w:t xml:space="preserve"> контейнера и оборудование для мусорных площадок на общую сумму 1205 тыс. руб</w:t>
      </w:r>
      <w:proofErr w:type="gramStart"/>
      <w:r w:rsidR="005000FE">
        <w:rPr>
          <w:color w:val="000000" w:themeColor="text1"/>
          <w:sz w:val="28"/>
          <w:szCs w:val="28"/>
        </w:rPr>
        <w:t>.</w:t>
      </w:r>
      <w:r w:rsidR="000D7FAA">
        <w:rPr>
          <w:color w:val="000000" w:themeColor="text1"/>
          <w:sz w:val="28"/>
          <w:szCs w:val="28"/>
        </w:rPr>
        <w:t>.</w:t>
      </w:r>
      <w:r w:rsidR="00845D4F">
        <w:rPr>
          <w:color w:val="000000" w:themeColor="text1"/>
          <w:sz w:val="28"/>
          <w:szCs w:val="28"/>
        </w:rPr>
        <w:t xml:space="preserve">  </w:t>
      </w:r>
      <w:proofErr w:type="gramEnd"/>
    </w:p>
    <w:p w:rsidR="00482465" w:rsidRPr="00ED3DE3" w:rsidRDefault="00165C9A" w:rsidP="00ED3DE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D14AA4">
        <w:rPr>
          <w:sz w:val="28"/>
          <w:szCs w:val="28"/>
        </w:rPr>
        <w:t>В 2021</w:t>
      </w:r>
      <w:r w:rsidR="00482465" w:rsidRPr="004F0822">
        <w:rPr>
          <w:sz w:val="28"/>
          <w:szCs w:val="28"/>
        </w:rPr>
        <w:t xml:space="preserve"> году</w:t>
      </w:r>
      <w:r w:rsidR="00AD1480">
        <w:rPr>
          <w:sz w:val="28"/>
          <w:szCs w:val="28"/>
        </w:rPr>
        <w:t xml:space="preserve"> и на прогнозируемый  период</w:t>
      </w:r>
      <w:r w:rsidR="00D14AA4">
        <w:rPr>
          <w:sz w:val="28"/>
          <w:szCs w:val="28"/>
        </w:rPr>
        <w:t xml:space="preserve"> наблюдается небольшое повышение </w:t>
      </w:r>
      <w:r w:rsidR="0071565A">
        <w:rPr>
          <w:sz w:val="28"/>
          <w:szCs w:val="28"/>
        </w:rPr>
        <w:t xml:space="preserve"> инвестиционной активности. </w:t>
      </w:r>
      <w:r w:rsidR="00482465" w:rsidRPr="004F0822">
        <w:rPr>
          <w:sz w:val="28"/>
          <w:szCs w:val="28"/>
        </w:rPr>
        <w:t>По оценке объем инвестиций в основной капитал</w:t>
      </w:r>
      <w:r w:rsidR="00D14AA4">
        <w:rPr>
          <w:sz w:val="28"/>
          <w:szCs w:val="28"/>
        </w:rPr>
        <w:t xml:space="preserve"> в 2021</w:t>
      </w:r>
      <w:r w:rsidR="00AD1480">
        <w:rPr>
          <w:sz w:val="28"/>
          <w:szCs w:val="28"/>
        </w:rPr>
        <w:t xml:space="preserve"> год</w:t>
      </w:r>
      <w:r w:rsidR="00482465" w:rsidRPr="004F0822">
        <w:rPr>
          <w:sz w:val="28"/>
          <w:szCs w:val="28"/>
        </w:rPr>
        <w:t xml:space="preserve"> </w:t>
      </w:r>
      <w:r w:rsidR="00D14AA4">
        <w:rPr>
          <w:sz w:val="28"/>
          <w:szCs w:val="28"/>
        </w:rPr>
        <w:t>составит 90,5 млн. руб. (1</w:t>
      </w:r>
      <w:r w:rsidR="00482465">
        <w:rPr>
          <w:sz w:val="28"/>
          <w:szCs w:val="28"/>
        </w:rPr>
        <w:t xml:space="preserve">% </w:t>
      </w:r>
      <w:r w:rsidR="00D14AA4">
        <w:rPr>
          <w:sz w:val="28"/>
          <w:szCs w:val="28"/>
        </w:rPr>
        <w:t xml:space="preserve"> к уровню 2020</w:t>
      </w:r>
      <w:r w:rsidR="00482465" w:rsidRPr="004F0822">
        <w:rPr>
          <w:sz w:val="28"/>
          <w:szCs w:val="28"/>
        </w:rPr>
        <w:t xml:space="preserve"> года) в основном за счет инвестиционных вложений в отрасли «Обработка древесины и производство изделий из дерева и пробки, кроме мебели, производство изделий из соломки и материалов для плетения», «Сооружения и строите</w:t>
      </w:r>
      <w:r w:rsidR="00482465">
        <w:rPr>
          <w:sz w:val="28"/>
          <w:szCs w:val="28"/>
        </w:rPr>
        <w:t>льные работы</w:t>
      </w:r>
      <w:r w:rsidR="000D30E7">
        <w:rPr>
          <w:sz w:val="28"/>
          <w:szCs w:val="28"/>
        </w:rPr>
        <w:t>».</w:t>
      </w:r>
      <w:r w:rsidR="00AC3678">
        <w:rPr>
          <w:sz w:val="28"/>
          <w:szCs w:val="28"/>
        </w:rPr>
        <w:t xml:space="preserve"> По программе «М</w:t>
      </w:r>
      <w:r w:rsidR="0071565A">
        <w:rPr>
          <w:sz w:val="28"/>
          <w:szCs w:val="28"/>
        </w:rPr>
        <w:t>естные инициативы</w:t>
      </w:r>
      <w:r w:rsidR="00634357">
        <w:rPr>
          <w:sz w:val="28"/>
          <w:szCs w:val="28"/>
        </w:rPr>
        <w:t xml:space="preserve"> </w:t>
      </w:r>
      <w:r w:rsidR="00AC3678">
        <w:rPr>
          <w:sz w:val="28"/>
          <w:szCs w:val="28"/>
        </w:rPr>
        <w:t>»</w:t>
      </w:r>
      <w:r w:rsidR="00634357">
        <w:rPr>
          <w:sz w:val="28"/>
          <w:szCs w:val="28"/>
        </w:rPr>
        <w:t>в Антроповской</w:t>
      </w:r>
      <w:r w:rsidR="00AC3678">
        <w:rPr>
          <w:sz w:val="28"/>
          <w:szCs w:val="28"/>
        </w:rPr>
        <w:t xml:space="preserve"> СШ</w:t>
      </w:r>
      <w:r w:rsidR="00634357">
        <w:rPr>
          <w:sz w:val="28"/>
          <w:szCs w:val="28"/>
        </w:rPr>
        <w:t xml:space="preserve"> и МКДО д</w:t>
      </w:r>
      <w:r w:rsidR="00AC3678">
        <w:rPr>
          <w:sz w:val="28"/>
          <w:szCs w:val="28"/>
        </w:rPr>
        <w:t xml:space="preserve">етский сад </w:t>
      </w:r>
      <w:r w:rsidR="00634357">
        <w:rPr>
          <w:sz w:val="28"/>
          <w:szCs w:val="28"/>
        </w:rPr>
        <w:t>«Т</w:t>
      </w:r>
      <w:r w:rsidR="00AC3678">
        <w:rPr>
          <w:sz w:val="28"/>
          <w:szCs w:val="28"/>
        </w:rPr>
        <w:t>еремок</w:t>
      </w:r>
      <w:r w:rsidR="00634357">
        <w:rPr>
          <w:sz w:val="28"/>
          <w:szCs w:val="28"/>
        </w:rPr>
        <w:t xml:space="preserve">» </w:t>
      </w:r>
      <w:r w:rsidR="0071565A">
        <w:rPr>
          <w:sz w:val="28"/>
          <w:szCs w:val="28"/>
        </w:rPr>
        <w:t>произведена</w:t>
      </w:r>
      <w:r w:rsidR="00AC3678">
        <w:rPr>
          <w:sz w:val="28"/>
          <w:szCs w:val="28"/>
        </w:rPr>
        <w:t xml:space="preserve"> установка пластиковых окон,</w:t>
      </w:r>
      <w:r w:rsidR="00634357">
        <w:rPr>
          <w:sz w:val="28"/>
          <w:szCs w:val="28"/>
        </w:rPr>
        <w:t xml:space="preserve"> отремонтирован борцовский зал по адресу улица Кирова д.6а. Администрация Палкинского сельского поселения заключила договор на  строительство колодца на улице Спортивной с. Палкино.</w:t>
      </w:r>
      <w:r w:rsidR="00184839">
        <w:rPr>
          <w:sz w:val="28"/>
          <w:szCs w:val="28"/>
        </w:rPr>
        <w:t xml:space="preserve"> </w:t>
      </w:r>
      <w:r w:rsidR="00951128">
        <w:rPr>
          <w:sz w:val="28"/>
          <w:szCs w:val="28"/>
        </w:rPr>
        <w:t xml:space="preserve">В </w:t>
      </w:r>
      <w:r w:rsidR="00845D4F">
        <w:rPr>
          <w:sz w:val="28"/>
          <w:szCs w:val="28"/>
        </w:rPr>
        <w:t>деревню</w:t>
      </w:r>
      <w:r w:rsidR="00951128">
        <w:rPr>
          <w:sz w:val="28"/>
          <w:szCs w:val="28"/>
        </w:rPr>
        <w:t xml:space="preserve"> Котельниково</w:t>
      </w:r>
      <w:r w:rsidR="00184839">
        <w:rPr>
          <w:sz w:val="28"/>
          <w:szCs w:val="28"/>
        </w:rPr>
        <w:t>,</w:t>
      </w:r>
      <w:r w:rsidR="00951128">
        <w:rPr>
          <w:sz w:val="28"/>
          <w:szCs w:val="28"/>
        </w:rPr>
        <w:t xml:space="preserve"> </w:t>
      </w:r>
      <w:r w:rsidR="00184839">
        <w:rPr>
          <w:sz w:val="28"/>
          <w:szCs w:val="28"/>
        </w:rPr>
        <w:t>Просек  заку</w:t>
      </w:r>
      <w:r w:rsidR="00845D4F">
        <w:rPr>
          <w:sz w:val="28"/>
          <w:szCs w:val="28"/>
        </w:rPr>
        <w:t>плено оборудование для детских и</w:t>
      </w:r>
      <w:r w:rsidR="00951128">
        <w:rPr>
          <w:sz w:val="28"/>
          <w:szCs w:val="28"/>
        </w:rPr>
        <w:t xml:space="preserve"> спортивных площадок за счет средств местного бюджета.</w:t>
      </w:r>
      <w:r w:rsidR="009F494E">
        <w:rPr>
          <w:sz w:val="28"/>
          <w:szCs w:val="28"/>
        </w:rPr>
        <w:t xml:space="preserve"> </w:t>
      </w:r>
      <w:r w:rsidR="00ED6012">
        <w:rPr>
          <w:sz w:val="28"/>
          <w:szCs w:val="28"/>
        </w:rPr>
        <w:t xml:space="preserve">В 2021 году приобретен </w:t>
      </w:r>
      <w:r w:rsidR="00343679">
        <w:rPr>
          <w:sz w:val="28"/>
          <w:szCs w:val="28"/>
        </w:rPr>
        <w:t xml:space="preserve"> экскаватор</w:t>
      </w:r>
      <w:r w:rsidR="00ED6012">
        <w:rPr>
          <w:sz w:val="28"/>
          <w:szCs w:val="28"/>
        </w:rPr>
        <w:t>-погрузчик</w:t>
      </w:r>
      <w:r w:rsidR="00343679">
        <w:rPr>
          <w:sz w:val="28"/>
          <w:szCs w:val="28"/>
        </w:rPr>
        <w:t xml:space="preserve"> </w:t>
      </w:r>
      <w:r w:rsidR="00ED6012">
        <w:rPr>
          <w:sz w:val="28"/>
          <w:szCs w:val="28"/>
        </w:rPr>
        <w:t xml:space="preserve"> </w:t>
      </w:r>
      <w:r w:rsidR="00343679">
        <w:rPr>
          <w:sz w:val="28"/>
          <w:szCs w:val="28"/>
        </w:rPr>
        <w:t xml:space="preserve">за счет средств дорожного </w:t>
      </w:r>
      <w:r w:rsidR="00ED6012">
        <w:rPr>
          <w:sz w:val="28"/>
          <w:szCs w:val="28"/>
        </w:rPr>
        <w:t>фонда. А так же планируется заключение муниципального контракта на поставку</w:t>
      </w:r>
      <w:r w:rsidR="00343679">
        <w:rPr>
          <w:sz w:val="28"/>
          <w:szCs w:val="28"/>
        </w:rPr>
        <w:t xml:space="preserve"> в</w:t>
      </w:r>
      <w:r w:rsidR="00ED6012">
        <w:rPr>
          <w:sz w:val="28"/>
          <w:szCs w:val="28"/>
        </w:rPr>
        <w:t xml:space="preserve">акуумной </w:t>
      </w:r>
      <w:r w:rsidR="00ED6012">
        <w:rPr>
          <w:sz w:val="28"/>
          <w:szCs w:val="28"/>
        </w:rPr>
        <w:lastRenderedPageBreak/>
        <w:t>ассенизационной машины, предназначенной</w:t>
      </w:r>
      <w:r w:rsidR="002C2A66">
        <w:rPr>
          <w:sz w:val="28"/>
          <w:szCs w:val="28"/>
        </w:rPr>
        <w:t xml:space="preserve"> для выполнения работ по откачке</w:t>
      </w:r>
      <w:r w:rsidR="00247920">
        <w:rPr>
          <w:sz w:val="28"/>
          <w:szCs w:val="28"/>
        </w:rPr>
        <w:t xml:space="preserve"> канализационных стоков и выгребных ям.</w:t>
      </w:r>
    </w:p>
    <w:p w:rsidR="00AD1480" w:rsidRDefault="00ED3DE3" w:rsidP="00ED3DE3">
      <w:pPr>
        <w:tabs>
          <w:tab w:val="left" w:pos="6752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6012" w:rsidRDefault="00ED6012" w:rsidP="00AD148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480" w:rsidRDefault="00AD1480" w:rsidP="00AD148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Потребительский рынок</w:t>
      </w:r>
    </w:p>
    <w:p w:rsidR="00ED6012" w:rsidRDefault="00ED6012" w:rsidP="00AD148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480" w:rsidRDefault="00AD1480" w:rsidP="00AD14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место в жизнеобеспечении населения района занимает потребительский рынок.</w:t>
      </w:r>
      <w:r w:rsidR="00B52628">
        <w:rPr>
          <w:rFonts w:ascii="Times New Roman" w:hAnsi="Times New Roman" w:cs="Times New Roman"/>
          <w:sz w:val="28"/>
          <w:szCs w:val="28"/>
        </w:rPr>
        <w:t xml:space="preserve"> По состоянию на 01.01.2021</w:t>
      </w:r>
      <w:r w:rsidR="00550999">
        <w:rPr>
          <w:rFonts w:ascii="Times New Roman" w:hAnsi="Times New Roman" w:cs="Times New Roman"/>
          <w:sz w:val="28"/>
          <w:szCs w:val="28"/>
        </w:rPr>
        <w:t xml:space="preserve"> г. на территории района фун</w:t>
      </w:r>
      <w:r w:rsidR="00012958">
        <w:rPr>
          <w:rFonts w:ascii="Times New Roman" w:hAnsi="Times New Roman" w:cs="Times New Roman"/>
          <w:sz w:val="28"/>
          <w:szCs w:val="28"/>
        </w:rPr>
        <w:t>кционир</w:t>
      </w:r>
      <w:r w:rsidR="00823E60">
        <w:rPr>
          <w:rFonts w:ascii="Times New Roman" w:hAnsi="Times New Roman" w:cs="Times New Roman"/>
          <w:sz w:val="28"/>
          <w:szCs w:val="28"/>
        </w:rPr>
        <w:t>ует 64</w:t>
      </w:r>
      <w:r w:rsidR="001873DD">
        <w:rPr>
          <w:rFonts w:ascii="Times New Roman" w:hAnsi="Times New Roman" w:cs="Times New Roman"/>
          <w:sz w:val="28"/>
          <w:szCs w:val="28"/>
        </w:rPr>
        <w:t xml:space="preserve"> объектов </w:t>
      </w:r>
      <w:r w:rsidR="00012958">
        <w:rPr>
          <w:rFonts w:ascii="Times New Roman" w:hAnsi="Times New Roman" w:cs="Times New Roman"/>
          <w:sz w:val="28"/>
          <w:szCs w:val="28"/>
        </w:rPr>
        <w:t>торговли  (из них 20</w:t>
      </w:r>
      <w:r w:rsidR="00823E60">
        <w:rPr>
          <w:rFonts w:ascii="Times New Roman" w:hAnsi="Times New Roman" w:cs="Times New Roman"/>
          <w:sz w:val="28"/>
          <w:szCs w:val="28"/>
        </w:rPr>
        <w:t xml:space="preserve"> – продовол</w:t>
      </w:r>
      <w:r w:rsidR="00165C9A">
        <w:rPr>
          <w:rFonts w:ascii="Times New Roman" w:hAnsi="Times New Roman" w:cs="Times New Roman"/>
          <w:sz w:val="28"/>
          <w:szCs w:val="28"/>
        </w:rPr>
        <w:t>ьственные, 23 – промышленные,</w:t>
      </w:r>
      <w:r w:rsidR="00EC1506">
        <w:rPr>
          <w:rFonts w:ascii="Times New Roman" w:hAnsi="Times New Roman" w:cs="Times New Roman"/>
          <w:sz w:val="28"/>
          <w:szCs w:val="28"/>
        </w:rPr>
        <w:t xml:space="preserve"> </w:t>
      </w:r>
      <w:r w:rsidR="00165C9A">
        <w:rPr>
          <w:rFonts w:ascii="Times New Roman" w:hAnsi="Times New Roman" w:cs="Times New Roman"/>
          <w:sz w:val="28"/>
          <w:szCs w:val="28"/>
        </w:rPr>
        <w:t>21–</w:t>
      </w:r>
      <w:r w:rsidR="001873DD" w:rsidRPr="002163C7">
        <w:rPr>
          <w:rFonts w:ascii="Times New Roman" w:hAnsi="Times New Roman" w:cs="Times New Roman"/>
          <w:sz w:val="28"/>
          <w:szCs w:val="28"/>
        </w:rPr>
        <w:t xml:space="preserve">торговля смешанного типа). </w:t>
      </w:r>
      <w:r w:rsidR="00550999">
        <w:rPr>
          <w:rFonts w:ascii="Times New Roman" w:hAnsi="Times New Roman" w:cs="Times New Roman"/>
          <w:sz w:val="28"/>
          <w:szCs w:val="28"/>
        </w:rPr>
        <w:t xml:space="preserve">По–прежнему, приоритетным направлением развития инфраструктуры потребительского рынка Антроповского района остается стационарная торговля. </w:t>
      </w:r>
      <w:r w:rsidR="00EF4E17">
        <w:rPr>
          <w:rFonts w:ascii="Times New Roman" w:hAnsi="Times New Roman" w:cs="Times New Roman"/>
          <w:sz w:val="28"/>
          <w:szCs w:val="28"/>
        </w:rPr>
        <w:t>Н</w:t>
      </w:r>
      <w:r w:rsidR="00550999">
        <w:rPr>
          <w:rFonts w:ascii="Times New Roman" w:hAnsi="Times New Roman" w:cs="Times New Roman"/>
          <w:sz w:val="28"/>
          <w:szCs w:val="28"/>
        </w:rPr>
        <w:t xml:space="preserve">а территории района </w:t>
      </w:r>
      <w:r w:rsidR="00133722">
        <w:rPr>
          <w:rFonts w:ascii="Times New Roman" w:hAnsi="Times New Roman" w:cs="Times New Roman"/>
          <w:sz w:val="28"/>
          <w:szCs w:val="28"/>
        </w:rPr>
        <w:t>на данный момент функционирует 3</w:t>
      </w:r>
      <w:r w:rsidR="00550999">
        <w:rPr>
          <w:rFonts w:ascii="Times New Roman" w:hAnsi="Times New Roman" w:cs="Times New Roman"/>
          <w:sz w:val="28"/>
          <w:szCs w:val="28"/>
        </w:rPr>
        <w:t xml:space="preserve"> сетевых магазина. С их </w:t>
      </w:r>
      <w:r w:rsidR="001B2754" w:rsidRPr="001B2754">
        <w:rPr>
          <w:rFonts w:ascii="Times New Roman" w:hAnsi="Times New Roman" w:cs="Times New Roman"/>
          <w:sz w:val="28"/>
          <w:szCs w:val="28"/>
        </w:rPr>
        <w:t>открытием</w:t>
      </w:r>
      <w:r w:rsidR="00550999" w:rsidRPr="008346F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0999">
        <w:rPr>
          <w:rFonts w:ascii="Times New Roman" w:hAnsi="Times New Roman" w:cs="Times New Roman"/>
          <w:sz w:val="28"/>
          <w:szCs w:val="28"/>
        </w:rPr>
        <w:t>повысилась конкуренция между участниками торгового рынка, что оказывает положительное влияние для потребителей.</w:t>
      </w:r>
      <w:r w:rsidR="008346F2">
        <w:rPr>
          <w:rFonts w:ascii="Times New Roman" w:hAnsi="Times New Roman" w:cs="Times New Roman"/>
          <w:sz w:val="28"/>
          <w:szCs w:val="28"/>
        </w:rPr>
        <w:t xml:space="preserve"> В целом по району сос</w:t>
      </w:r>
      <w:r w:rsidR="00823E60">
        <w:rPr>
          <w:rFonts w:ascii="Times New Roman" w:hAnsi="Times New Roman" w:cs="Times New Roman"/>
          <w:sz w:val="28"/>
          <w:szCs w:val="28"/>
        </w:rPr>
        <w:t>тояние розничной торговли в 2020</w:t>
      </w:r>
      <w:r w:rsidR="008346F2">
        <w:rPr>
          <w:rFonts w:ascii="Times New Roman" w:hAnsi="Times New Roman" w:cs="Times New Roman"/>
          <w:sz w:val="28"/>
          <w:szCs w:val="28"/>
        </w:rPr>
        <w:t xml:space="preserve"> году оценивается как стабильное. Состояние товарных запасов в организациях торговли обеспечивает потребность населения района в необходимых товарах и услугах.</w:t>
      </w:r>
    </w:p>
    <w:p w:rsidR="008346F2" w:rsidRDefault="00823E60" w:rsidP="008346F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 розничной торговли в 2020 году составил 439,1</w:t>
      </w:r>
      <w:r w:rsidR="002163C7">
        <w:rPr>
          <w:rFonts w:ascii="Times New Roman" w:hAnsi="Times New Roman" w:cs="Times New Roman"/>
          <w:sz w:val="28"/>
          <w:szCs w:val="28"/>
        </w:rPr>
        <w:t xml:space="preserve"> млн. руб., </w:t>
      </w:r>
      <w:r>
        <w:rPr>
          <w:rFonts w:ascii="Times New Roman" w:hAnsi="Times New Roman" w:cs="Times New Roman"/>
          <w:sz w:val="28"/>
          <w:szCs w:val="28"/>
        </w:rPr>
        <w:t>что выше уровня 2019 года на 2,2</w:t>
      </w:r>
      <w:r w:rsidR="002163C7">
        <w:rPr>
          <w:rFonts w:ascii="Times New Roman" w:hAnsi="Times New Roman" w:cs="Times New Roman"/>
          <w:sz w:val="28"/>
          <w:szCs w:val="28"/>
        </w:rPr>
        <w:t xml:space="preserve"> %. В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8346F2">
        <w:rPr>
          <w:rFonts w:ascii="Times New Roman" w:hAnsi="Times New Roman" w:cs="Times New Roman"/>
          <w:sz w:val="28"/>
          <w:szCs w:val="28"/>
        </w:rPr>
        <w:t xml:space="preserve"> году рост оборота розничной</w:t>
      </w:r>
      <w:r>
        <w:rPr>
          <w:rFonts w:ascii="Times New Roman" w:hAnsi="Times New Roman" w:cs="Times New Roman"/>
          <w:sz w:val="28"/>
          <w:szCs w:val="28"/>
        </w:rPr>
        <w:t xml:space="preserve"> торговли прогнозируется  на 1,2</w:t>
      </w:r>
      <w:r w:rsidR="008346F2">
        <w:rPr>
          <w:rFonts w:ascii="Times New Roman" w:hAnsi="Times New Roman" w:cs="Times New Roman"/>
          <w:sz w:val="28"/>
          <w:szCs w:val="28"/>
        </w:rPr>
        <w:t>% к предыдущему году в сопо</w:t>
      </w:r>
      <w:r>
        <w:rPr>
          <w:rFonts w:ascii="Times New Roman" w:hAnsi="Times New Roman" w:cs="Times New Roman"/>
          <w:sz w:val="28"/>
          <w:szCs w:val="28"/>
        </w:rPr>
        <w:t>ставимых ценах, в 2024</w:t>
      </w:r>
      <w:r w:rsidR="002A43B6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 1,8</w:t>
      </w:r>
      <w:r w:rsidR="008346F2">
        <w:rPr>
          <w:rFonts w:ascii="Times New Roman" w:hAnsi="Times New Roman" w:cs="Times New Roman"/>
          <w:sz w:val="28"/>
          <w:szCs w:val="28"/>
        </w:rPr>
        <w:t>% (</w:t>
      </w:r>
      <w:r w:rsidR="00944949">
        <w:rPr>
          <w:rFonts w:ascii="Times New Roman" w:hAnsi="Times New Roman" w:cs="Times New Roman"/>
          <w:sz w:val="28"/>
          <w:szCs w:val="28"/>
        </w:rPr>
        <w:t xml:space="preserve">по базовому варианту прогноза). </w:t>
      </w:r>
      <w:r w:rsidR="008346F2" w:rsidRPr="00FF6406">
        <w:rPr>
          <w:rFonts w:ascii="Times New Roman" w:hAnsi="Times New Roman" w:cs="Times New Roman"/>
          <w:sz w:val="28"/>
          <w:szCs w:val="28"/>
        </w:rPr>
        <w:t>Главными факторами роста данного показателя должны стать повышение платежеспособного спроса населения за счет роста доходов, развитие торговой сети, открытие новых торговых точек.</w:t>
      </w:r>
    </w:p>
    <w:p w:rsidR="00356085" w:rsidRPr="00C31F40" w:rsidRDefault="005757F5" w:rsidP="0035608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Общественное</w:t>
      </w:r>
      <w:r w:rsidR="00823E60">
        <w:rPr>
          <w:rFonts w:ascii="Times New Roman" w:hAnsi="Times New Roman" w:cs="Times New Roman"/>
          <w:sz w:val="28"/>
          <w:szCs w:val="28"/>
        </w:rPr>
        <w:t xml:space="preserve"> питание в районе представлено 8</w:t>
      </w:r>
      <w:r>
        <w:rPr>
          <w:rFonts w:ascii="Times New Roman" w:hAnsi="Times New Roman" w:cs="Times New Roman"/>
          <w:sz w:val="28"/>
          <w:szCs w:val="28"/>
        </w:rPr>
        <w:t xml:space="preserve"> объектами, из к</w:t>
      </w:r>
      <w:r w:rsidR="00823E60">
        <w:rPr>
          <w:rFonts w:ascii="Times New Roman" w:hAnsi="Times New Roman" w:cs="Times New Roman"/>
          <w:sz w:val="28"/>
          <w:szCs w:val="28"/>
        </w:rPr>
        <w:t>оторых 1 – столовая, 1 – кафе, 6</w:t>
      </w:r>
      <w:r>
        <w:rPr>
          <w:rFonts w:ascii="Times New Roman" w:hAnsi="Times New Roman" w:cs="Times New Roman"/>
          <w:sz w:val="28"/>
          <w:szCs w:val="28"/>
        </w:rPr>
        <w:t xml:space="preserve"> – школьные столовые. </w:t>
      </w:r>
      <w:r w:rsidR="00823E60">
        <w:rPr>
          <w:rFonts w:ascii="Times New Roman" w:hAnsi="Times New Roman" w:cs="Times New Roman"/>
          <w:sz w:val="28"/>
          <w:szCs w:val="28"/>
        </w:rPr>
        <w:t>В 2020</w:t>
      </w:r>
      <w:r w:rsidR="00356085">
        <w:rPr>
          <w:rFonts w:ascii="Times New Roman" w:hAnsi="Times New Roman" w:cs="Times New Roman"/>
          <w:sz w:val="28"/>
          <w:szCs w:val="28"/>
        </w:rPr>
        <w:t xml:space="preserve"> году величина </w:t>
      </w:r>
      <w:r w:rsidR="00356085" w:rsidRPr="00455FF4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356085">
        <w:rPr>
          <w:rFonts w:ascii="Times New Roman" w:hAnsi="Times New Roman" w:cs="Times New Roman"/>
          <w:sz w:val="28"/>
          <w:szCs w:val="28"/>
        </w:rPr>
        <w:t xml:space="preserve"> «оборот общественного питания»</w:t>
      </w:r>
      <w:r w:rsidR="00356085" w:rsidRPr="00455FF4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823E60">
        <w:rPr>
          <w:rFonts w:ascii="Times New Roman" w:hAnsi="Times New Roman" w:cs="Times New Roman"/>
          <w:sz w:val="28"/>
          <w:szCs w:val="28"/>
        </w:rPr>
        <w:t>7,3</w:t>
      </w:r>
      <w:r w:rsidR="00356085" w:rsidRPr="00455FF4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 w:rsidR="008461EC">
        <w:rPr>
          <w:rFonts w:ascii="Times New Roman" w:hAnsi="Times New Roman" w:cs="Times New Roman"/>
          <w:sz w:val="28"/>
          <w:szCs w:val="28"/>
        </w:rPr>
        <w:t>17,9% ниже</w:t>
      </w:r>
      <w:r w:rsidR="00356085" w:rsidRPr="00455FF4">
        <w:rPr>
          <w:rFonts w:ascii="Times New Roman" w:hAnsi="Times New Roman" w:cs="Times New Roman"/>
          <w:sz w:val="28"/>
          <w:szCs w:val="28"/>
        </w:rPr>
        <w:t xml:space="preserve"> </w:t>
      </w:r>
      <w:r w:rsidR="008461EC">
        <w:rPr>
          <w:rFonts w:ascii="Times New Roman" w:hAnsi="Times New Roman" w:cs="Times New Roman"/>
          <w:sz w:val="28"/>
          <w:szCs w:val="28"/>
        </w:rPr>
        <w:t>уровня</w:t>
      </w:r>
      <w:r w:rsidR="00356085" w:rsidRPr="00455FF4">
        <w:rPr>
          <w:rFonts w:ascii="Times New Roman" w:hAnsi="Times New Roman" w:cs="Times New Roman"/>
          <w:sz w:val="28"/>
          <w:szCs w:val="28"/>
        </w:rPr>
        <w:t xml:space="preserve"> предыдущего года.</w:t>
      </w:r>
      <w:r w:rsidR="00823E60">
        <w:rPr>
          <w:rFonts w:ascii="Times New Roman" w:hAnsi="Times New Roman" w:cs="Times New Roman"/>
          <w:sz w:val="28"/>
          <w:szCs w:val="28"/>
        </w:rPr>
        <w:t xml:space="preserve"> </w:t>
      </w:r>
      <w:r w:rsidR="00823E60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Это</w:t>
      </w:r>
      <w:r w:rsidR="00013ED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объясняется  </w:t>
      </w:r>
      <w:r w:rsidR="00823E60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 что, </w:t>
      </w:r>
      <w:r w:rsidR="00013ED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D782B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 пандемии </w:t>
      </w:r>
      <w:r w:rsidR="008461EC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13ED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году школы определенные периоды времени  учи</w:t>
      </w:r>
      <w:r w:rsidR="003D782B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лись дистанционно,</w:t>
      </w:r>
      <w:r w:rsidR="006C6667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782B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13ED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ыли введены ограничения на столовые и кафе. Все это </w:t>
      </w:r>
      <w:r w:rsidR="001F399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негативно </w:t>
      </w:r>
      <w:r w:rsidR="00C31F40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повлияло на показатель </w:t>
      </w:r>
      <w:r w:rsidR="00013ED4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оборота общественного питания.</w:t>
      </w:r>
      <w:r w:rsidR="00CC21D9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E7B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 введение режима нерабочих дней в марте, а также дополнительных ограничений на работу отдельных отраслей привело к существенному сн</w:t>
      </w:r>
      <w:r w:rsidR="00C31F40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ижению экономической активности на потребительском рынке</w:t>
      </w:r>
      <w:r w:rsidR="00743E7B" w:rsidRPr="00C31F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56085" w:rsidRPr="0096730B" w:rsidRDefault="00E80DFE" w:rsidP="003D782B">
      <w:pPr>
        <w:shd w:val="clear" w:color="auto" w:fill="FFFFFF"/>
        <w:jc w:val="both"/>
        <w:rPr>
          <w:rFonts w:ascii="YS Text" w:eastAsia="Times New Roman" w:hAnsi="YS Text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2754">
        <w:rPr>
          <w:rFonts w:ascii="Times New Roman" w:hAnsi="Times New Roman" w:cs="Times New Roman"/>
          <w:sz w:val="28"/>
          <w:szCs w:val="28"/>
        </w:rPr>
        <w:t xml:space="preserve">Составной частью потребительского рынка </w:t>
      </w:r>
      <w:r w:rsidR="00AA29CD">
        <w:rPr>
          <w:rFonts w:ascii="Times New Roman" w:hAnsi="Times New Roman" w:cs="Times New Roman"/>
          <w:sz w:val="28"/>
          <w:szCs w:val="28"/>
        </w:rPr>
        <w:t>являются платные услуги. За 2020</w:t>
      </w:r>
      <w:r w:rsidR="001B2754">
        <w:rPr>
          <w:rFonts w:ascii="Times New Roman" w:hAnsi="Times New Roman" w:cs="Times New Roman"/>
          <w:sz w:val="28"/>
          <w:szCs w:val="28"/>
        </w:rPr>
        <w:t>год оказ</w:t>
      </w:r>
      <w:r w:rsidR="00AA29CD">
        <w:rPr>
          <w:rFonts w:ascii="Times New Roman" w:hAnsi="Times New Roman" w:cs="Times New Roman"/>
          <w:sz w:val="28"/>
          <w:szCs w:val="28"/>
        </w:rPr>
        <w:t>ано платных услуг населению 69,1 млн. руб., что выше уровня 2019 г. на 1,2</w:t>
      </w:r>
      <w:r w:rsidR="00EC1506">
        <w:rPr>
          <w:rFonts w:ascii="Times New Roman" w:hAnsi="Times New Roman" w:cs="Times New Roman"/>
          <w:sz w:val="28"/>
          <w:szCs w:val="28"/>
        </w:rPr>
        <w:t xml:space="preserve"> </w:t>
      </w:r>
      <w:r w:rsidR="00AA29CD">
        <w:rPr>
          <w:rFonts w:ascii="Times New Roman" w:hAnsi="Times New Roman" w:cs="Times New Roman"/>
          <w:sz w:val="28"/>
          <w:szCs w:val="28"/>
        </w:rPr>
        <w:t>%. По оценке 2021</w:t>
      </w:r>
      <w:r w:rsidR="001B2754">
        <w:rPr>
          <w:rFonts w:ascii="Times New Roman" w:hAnsi="Times New Roman" w:cs="Times New Roman"/>
          <w:sz w:val="28"/>
          <w:szCs w:val="28"/>
        </w:rPr>
        <w:t xml:space="preserve"> года о</w:t>
      </w:r>
      <w:r w:rsidR="00AA29CD">
        <w:rPr>
          <w:rFonts w:ascii="Times New Roman" w:hAnsi="Times New Roman" w:cs="Times New Roman"/>
          <w:sz w:val="28"/>
          <w:szCs w:val="28"/>
        </w:rPr>
        <w:t>бъем платных услуг составит 69,2</w:t>
      </w:r>
      <w:r w:rsidR="00EC1506">
        <w:rPr>
          <w:rFonts w:ascii="Times New Roman" w:hAnsi="Times New Roman" w:cs="Times New Roman"/>
          <w:sz w:val="28"/>
          <w:szCs w:val="28"/>
        </w:rPr>
        <w:t xml:space="preserve"> млн. руб. К 2024</w:t>
      </w:r>
      <w:r w:rsidR="001B2754">
        <w:rPr>
          <w:rFonts w:ascii="Times New Roman" w:hAnsi="Times New Roman" w:cs="Times New Roman"/>
          <w:sz w:val="28"/>
          <w:szCs w:val="28"/>
        </w:rPr>
        <w:t xml:space="preserve"> году этот показатель</w:t>
      </w:r>
      <w:r w:rsidR="002A43B6">
        <w:rPr>
          <w:rFonts w:ascii="Times New Roman" w:hAnsi="Times New Roman" w:cs="Times New Roman"/>
          <w:sz w:val="28"/>
          <w:szCs w:val="28"/>
        </w:rPr>
        <w:t xml:space="preserve"> будет иметь положительную</w:t>
      </w:r>
      <w:r w:rsidR="001B2754">
        <w:rPr>
          <w:rFonts w:ascii="Times New Roman" w:hAnsi="Times New Roman" w:cs="Times New Roman"/>
          <w:sz w:val="28"/>
          <w:szCs w:val="28"/>
        </w:rPr>
        <w:t xml:space="preserve"> </w:t>
      </w:r>
      <w:r w:rsidR="00EB09BD">
        <w:rPr>
          <w:rFonts w:ascii="Times New Roman" w:hAnsi="Times New Roman" w:cs="Times New Roman"/>
          <w:sz w:val="28"/>
          <w:szCs w:val="28"/>
        </w:rPr>
        <w:lastRenderedPageBreak/>
        <w:t>динамику,</w:t>
      </w:r>
      <w:r w:rsidR="002A43B6">
        <w:rPr>
          <w:rFonts w:ascii="Times New Roman" w:hAnsi="Times New Roman" w:cs="Times New Roman"/>
          <w:sz w:val="28"/>
          <w:szCs w:val="28"/>
        </w:rPr>
        <w:t xml:space="preserve"> </w:t>
      </w:r>
      <w:r w:rsidR="00EC1506">
        <w:rPr>
          <w:rFonts w:ascii="Times New Roman" w:hAnsi="Times New Roman" w:cs="Times New Roman"/>
          <w:sz w:val="28"/>
          <w:szCs w:val="28"/>
        </w:rPr>
        <w:t xml:space="preserve"> и  достигнет 71,7</w:t>
      </w:r>
      <w:r w:rsidR="00AC40CE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AA29CD">
        <w:rPr>
          <w:rFonts w:ascii="Times New Roman" w:hAnsi="Times New Roman" w:cs="Times New Roman"/>
          <w:sz w:val="28"/>
          <w:szCs w:val="28"/>
        </w:rPr>
        <w:t xml:space="preserve"> 1,6</w:t>
      </w:r>
      <w:r w:rsidR="00EC1506">
        <w:rPr>
          <w:rFonts w:ascii="Times New Roman" w:hAnsi="Times New Roman" w:cs="Times New Roman"/>
          <w:sz w:val="28"/>
          <w:szCs w:val="28"/>
        </w:rPr>
        <w:t xml:space="preserve"> </w:t>
      </w:r>
      <w:r w:rsidR="001B2754">
        <w:rPr>
          <w:rFonts w:ascii="Times New Roman" w:hAnsi="Times New Roman" w:cs="Times New Roman"/>
          <w:sz w:val="28"/>
          <w:szCs w:val="28"/>
        </w:rPr>
        <w:t>% (по базовому варианту прогноза).</w:t>
      </w:r>
      <w:r w:rsidR="00743E7B" w:rsidRPr="00743E7B">
        <w:rPr>
          <w:rFonts w:ascii="YS Text" w:hAnsi="YS Text"/>
          <w:color w:val="000000"/>
          <w:sz w:val="20"/>
          <w:szCs w:val="20"/>
        </w:rPr>
        <w:t xml:space="preserve"> </w:t>
      </w:r>
      <w:r w:rsidR="003D782B">
        <w:rPr>
          <w:rFonts w:ascii="YS Text" w:eastAsia="Times New Roman" w:hAnsi="YS Text" w:cs="Times New Roman"/>
          <w:color w:val="000000"/>
          <w:sz w:val="20"/>
          <w:szCs w:val="20"/>
          <w:lang w:eastAsia="ru-RU"/>
        </w:rPr>
        <w:tab/>
      </w:r>
      <w:r w:rsidR="00356085" w:rsidRPr="00455FF4">
        <w:rPr>
          <w:rFonts w:ascii="Times New Roman" w:hAnsi="Times New Roman" w:cs="Times New Roman"/>
          <w:sz w:val="28"/>
          <w:szCs w:val="28"/>
        </w:rPr>
        <w:t>Слабо развито в районе оказание бытовых услуг, а в сельской местности данный вид услуг вообще отсутствует</w:t>
      </w:r>
      <w:r w:rsidR="00EB09BD">
        <w:rPr>
          <w:rFonts w:ascii="Times New Roman" w:hAnsi="Times New Roman" w:cs="Times New Roman"/>
          <w:sz w:val="28"/>
          <w:szCs w:val="28"/>
        </w:rPr>
        <w:t xml:space="preserve">. </w:t>
      </w:r>
      <w:r w:rsidR="00AA29CD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Анализируя </w:t>
      </w:r>
      <w:r w:rsidR="00356085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текущее состояние торговли, общественного питания и бытового обслуживания населения Антроповского района, становится очевидным, что </w:t>
      </w:r>
      <w:r w:rsidR="00AA29CD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ситуация с пандемией </w:t>
      </w:r>
      <w:r w:rsidR="0096730B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>привела к снижению</w:t>
      </w:r>
      <w:r w:rsidR="00AA29CD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объема </w:t>
      </w:r>
      <w:r w:rsidR="00356085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>розничного товарооборота, оборота общественного питания и объема платных услуг</w:t>
      </w:r>
      <w:r w:rsidR="00AA29CD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4949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1D9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>По прогнозу на 2022-2024 год ситуация стабилизируется</w:t>
      </w:r>
      <w:r w:rsidR="00743E7B" w:rsidRPr="0096730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4A95" w:rsidRDefault="00E94A95" w:rsidP="005757F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757F5" w:rsidRDefault="005757F5" w:rsidP="005757F5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FF4">
        <w:rPr>
          <w:rFonts w:ascii="Times New Roman" w:hAnsi="Times New Roman" w:cs="Times New Roman"/>
          <w:b/>
          <w:bCs/>
          <w:sz w:val="28"/>
          <w:szCs w:val="28"/>
        </w:rPr>
        <w:t>Демография, уровень жизни населения, труд и занятость</w:t>
      </w:r>
    </w:p>
    <w:p w:rsidR="00E94A95" w:rsidRPr="00455FF4" w:rsidRDefault="00E94A95" w:rsidP="005757F5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907" w:rsidRPr="00FC1654" w:rsidRDefault="00C90907" w:rsidP="00BF4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1654">
        <w:rPr>
          <w:rFonts w:ascii="Times New Roman" w:hAnsi="Times New Roman" w:cs="Times New Roman"/>
          <w:spacing w:val="10"/>
          <w:sz w:val="28"/>
          <w:szCs w:val="28"/>
        </w:rPr>
        <w:t>Численность постоянного населения</w:t>
      </w:r>
      <w:r w:rsidRPr="00FC165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r w:rsidRPr="00FC1654">
        <w:rPr>
          <w:rFonts w:ascii="Times New Roman" w:hAnsi="Times New Roman" w:cs="Times New Roman"/>
          <w:spacing w:val="10"/>
          <w:sz w:val="28"/>
          <w:szCs w:val="28"/>
        </w:rPr>
        <w:t>Антроповского района</w:t>
      </w:r>
      <w:r w:rsidRPr="00FC165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r w:rsidR="000D6DEA" w:rsidRPr="00FC1654">
        <w:rPr>
          <w:rFonts w:ascii="Times New Roman" w:hAnsi="Times New Roman" w:cs="Times New Roman"/>
          <w:spacing w:val="10"/>
          <w:sz w:val="28"/>
          <w:szCs w:val="28"/>
        </w:rPr>
        <w:t xml:space="preserve">на 1 января </w:t>
      </w:r>
      <w:r w:rsidR="00857D4A" w:rsidRPr="00FC1654">
        <w:rPr>
          <w:rFonts w:ascii="Times New Roman" w:hAnsi="Times New Roman" w:cs="Times New Roman"/>
          <w:spacing w:val="10"/>
          <w:sz w:val="28"/>
          <w:szCs w:val="28"/>
        </w:rPr>
        <w:t>2021</w:t>
      </w:r>
      <w:r w:rsidRPr="00FC1654">
        <w:rPr>
          <w:rFonts w:ascii="Times New Roman" w:hAnsi="Times New Roman" w:cs="Times New Roman"/>
          <w:spacing w:val="10"/>
          <w:sz w:val="28"/>
          <w:szCs w:val="28"/>
        </w:rPr>
        <w:t>г. со</w:t>
      </w:r>
      <w:r w:rsidR="000D6DEA" w:rsidRPr="00FC1654">
        <w:rPr>
          <w:rFonts w:ascii="Times New Roman" w:hAnsi="Times New Roman" w:cs="Times New Roman"/>
          <w:spacing w:val="10"/>
          <w:sz w:val="28"/>
          <w:szCs w:val="28"/>
        </w:rPr>
        <w:t>ставила 5</w:t>
      </w:r>
      <w:r w:rsidR="00857D4A" w:rsidRPr="00FC1654">
        <w:rPr>
          <w:rFonts w:ascii="Times New Roman" w:hAnsi="Times New Roman" w:cs="Times New Roman"/>
          <w:spacing w:val="10"/>
          <w:sz w:val="28"/>
          <w:szCs w:val="28"/>
        </w:rPr>
        <w:t>351</w:t>
      </w:r>
      <w:r w:rsidR="005C6841" w:rsidRPr="00FC1654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857D4A" w:rsidRPr="00FC1654">
        <w:rPr>
          <w:rFonts w:ascii="Times New Roman" w:hAnsi="Times New Roman" w:cs="Times New Roman"/>
          <w:sz w:val="28"/>
          <w:szCs w:val="28"/>
        </w:rPr>
        <w:t>и с начала года снизилась на 109 человек, или на 2,0</w:t>
      </w:r>
      <w:r w:rsidR="00886406" w:rsidRPr="00FC1654">
        <w:rPr>
          <w:rFonts w:ascii="Times New Roman" w:hAnsi="Times New Roman" w:cs="Times New Roman"/>
          <w:sz w:val="28"/>
          <w:szCs w:val="28"/>
        </w:rPr>
        <w:t xml:space="preserve"> </w:t>
      </w:r>
      <w:r w:rsidR="00857D4A" w:rsidRPr="00FC1654">
        <w:rPr>
          <w:rFonts w:ascii="Times New Roman" w:hAnsi="Times New Roman" w:cs="Times New Roman"/>
          <w:sz w:val="28"/>
          <w:szCs w:val="28"/>
        </w:rPr>
        <w:t>% (в 2019 г. – на 148 человек, или 2,6</w:t>
      </w:r>
      <w:r w:rsidR="00886406" w:rsidRPr="00FC1654">
        <w:rPr>
          <w:rFonts w:ascii="Times New Roman" w:hAnsi="Times New Roman" w:cs="Times New Roman"/>
          <w:sz w:val="28"/>
          <w:szCs w:val="28"/>
        </w:rPr>
        <w:t xml:space="preserve"> </w:t>
      </w:r>
      <w:r w:rsidR="005C6841" w:rsidRPr="00FC1654">
        <w:rPr>
          <w:rFonts w:ascii="Times New Roman" w:hAnsi="Times New Roman" w:cs="Times New Roman"/>
          <w:sz w:val="28"/>
          <w:szCs w:val="28"/>
        </w:rPr>
        <w:t>%).</w:t>
      </w:r>
      <w:r w:rsidRPr="00FC1654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FC1654">
        <w:rPr>
          <w:rFonts w:ascii="Times New Roman" w:hAnsi="Times New Roman" w:cs="Times New Roman"/>
          <w:sz w:val="28"/>
          <w:szCs w:val="28"/>
        </w:rPr>
        <w:t>Среднегод</w:t>
      </w:r>
      <w:r w:rsidR="00857D4A" w:rsidRPr="00FC1654">
        <w:rPr>
          <w:rFonts w:ascii="Times New Roman" w:hAnsi="Times New Roman" w:cs="Times New Roman"/>
          <w:sz w:val="28"/>
          <w:szCs w:val="28"/>
        </w:rPr>
        <w:t>овая численность населения в 2020</w:t>
      </w:r>
      <w:r w:rsidRPr="00FC1654">
        <w:rPr>
          <w:rFonts w:ascii="Times New Roman" w:hAnsi="Times New Roman" w:cs="Times New Roman"/>
          <w:sz w:val="28"/>
          <w:szCs w:val="28"/>
        </w:rPr>
        <w:t xml:space="preserve"> году составила 5</w:t>
      </w:r>
      <w:r w:rsidR="00857D4A" w:rsidRPr="00FC1654">
        <w:rPr>
          <w:rFonts w:ascii="Times New Roman" w:hAnsi="Times New Roman" w:cs="Times New Roman"/>
          <w:sz w:val="28"/>
          <w:szCs w:val="28"/>
        </w:rPr>
        <w:t>346</w:t>
      </w:r>
      <w:r w:rsidRPr="00FC1654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Pr="00FC1654">
        <w:rPr>
          <w:rFonts w:ascii="Times New Roman" w:hAnsi="Times New Roman" w:cs="Times New Roman"/>
          <w:spacing w:val="10"/>
          <w:sz w:val="28"/>
          <w:szCs w:val="28"/>
        </w:rPr>
        <w:t xml:space="preserve"> Демографическая ситуация будет развиваться под влиянием сложившейся динамики рождаемости, смертности и миграции населения, которая определяет сокращение численности населения района.</w:t>
      </w:r>
      <w:r w:rsidRPr="00FC1654">
        <w:rPr>
          <w:rFonts w:ascii="Times New Roman" w:hAnsi="Times New Roman" w:cs="Times New Roman"/>
          <w:sz w:val="28"/>
          <w:szCs w:val="28"/>
        </w:rPr>
        <w:t xml:space="preserve">  В связи с этим, в 20</w:t>
      </w:r>
      <w:r w:rsidR="005C6841" w:rsidRPr="00FC1654">
        <w:rPr>
          <w:rFonts w:ascii="Times New Roman" w:hAnsi="Times New Roman" w:cs="Times New Roman"/>
          <w:sz w:val="28"/>
          <w:szCs w:val="28"/>
        </w:rPr>
        <w:t>23</w:t>
      </w:r>
      <w:r w:rsidRPr="00FC1654">
        <w:rPr>
          <w:rFonts w:ascii="Times New Roman" w:hAnsi="Times New Roman" w:cs="Times New Roman"/>
          <w:sz w:val="28"/>
          <w:szCs w:val="28"/>
        </w:rPr>
        <w:t xml:space="preserve"> году  среднегодовая численность населения составит</w:t>
      </w:r>
      <w:r w:rsidR="00857D4A" w:rsidRPr="00FC1654">
        <w:rPr>
          <w:rFonts w:ascii="Times New Roman" w:hAnsi="Times New Roman" w:cs="Times New Roman"/>
          <w:sz w:val="28"/>
          <w:szCs w:val="28"/>
        </w:rPr>
        <w:t xml:space="preserve"> 5097</w:t>
      </w:r>
      <w:r w:rsidRPr="00FC165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56C13" w:rsidRPr="00FC1654">
        <w:rPr>
          <w:rFonts w:ascii="Times New Roman" w:hAnsi="Times New Roman" w:cs="Times New Roman"/>
          <w:sz w:val="28"/>
          <w:szCs w:val="28"/>
        </w:rPr>
        <w:t xml:space="preserve"> (базовый</w:t>
      </w:r>
      <w:r w:rsidRPr="00FC1654">
        <w:rPr>
          <w:rFonts w:ascii="Times New Roman" w:hAnsi="Times New Roman" w:cs="Times New Roman"/>
          <w:sz w:val="28"/>
          <w:szCs w:val="28"/>
        </w:rPr>
        <w:t xml:space="preserve"> вариант прогноза).</w:t>
      </w:r>
    </w:p>
    <w:p w:rsidR="00267EDA" w:rsidRPr="00743E7B" w:rsidRDefault="00857D4A" w:rsidP="00BF453C">
      <w:pPr>
        <w:pStyle w:val="3"/>
        <w:ind w:firstLine="567"/>
        <w:rPr>
          <w:szCs w:val="28"/>
          <w:shd w:val="clear" w:color="auto" w:fill="FFFFFF"/>
        </w:rPr>
      </w:pPr>
      <w:r w:rsidRPr="00743E7B">
        <w:rPr>
          <w:szCs w:val="28"/>
          <w:shd w:val="clear" w:color="auto" w:fill="FFFFFF"/>
        </w:rPr>
        <w:t>В 2021</w:t>
      </w:r>
      <w:r w:rsidR="00267EDA" w:rsidRPr="00743E7B">
        <w:rPr>
          <w:szCs w:val="28"/>
          <w:shd w:val="clear" w:color="auto" w:fill="FFFFFF"/>
        </w:rPr>
        <w:t xml:space="preserve"> году численность трудовых рес</w:t>
      </w:r>
      <w:r w:rsidRPr="00743E7B">
        <w:rPr>
          <w:szCs w:val="28"/>
          <w:shd w:val="clear" w:color="auto" w:fill="FFFFFF"/>
        </w:rPr>
        <w:t>урсов оценивается на уровне 1797</w:t>
      </w:r>
      <w:r w:rsidR="00267EDA" w:rsidRPr="00743E7B">
        <w:rPr>
          <w:szCs w:val="28"/>
          <w:shd w:val="clear" w:color="auto" w:fill="FFFFFF"/>
        </w:rPr>
        <w:t xml:space="preserve"> </w:t>
      </w:r>
      <w:r w:rsidRPr="00743E7B">
        <w:rPr>
          <w:szCs w:val="28"/>
          <w:shd w:val="clear" w:color="auto" w:fill="FFFFFF"/>
        </w:rPr>
        <w:t>человек или 95,4 % к уровню 2020</w:t>
      </w:r>
      <w:r w:rsidR="00267EDA" w:rsidRPr="00743E7B">
        <w:rPr>
          <w:szCs w:val="28"/>
          <w:shd w:val="clear" w:color="auto" w:fill="FFFFFF"/>
        </w:rPr>
        <w:t xml:space="preserve"> году. В прогнозируемом периоде темп роста трудовых ресурсов по базовом</w:t>
      </w:r>
      <w:r w:rsidRPr="00743E7B">
        <w:rPr>
          <w:szCs w:val="28"/>
          <w:shd w:val="clear" w:color="auto" w:fill="FFFFFF"/>
        </w:rPr>
        <w:t>у варианту прогнозируется в 2022</w:t>
      </w:r>
      <w:r w:rsidR="005C6841" w:rsidRPr="00743E7B">
        <w:rPr>
          <w:szCs w:val="28"/>
          <w:shd w:val="clear" w:color="auto" w:fill="FFFFFF"/>
        </w:rPr>
        <w:t xml:space="preserve"> </w:t>
      </w:r>
      <w:r w:rsidR="00027894" w:rsidRPr="00743E7B">
        <w:rPr>
          <w:szCs w:val="28"/>
          <w:shd w:val="clear" w:color="auto" w:fill="FFFFFF"/>
        </w:rPr>
        <w:t>году – 94,8%, в 2023 году – 99,6%, в 2024 году – 99,7</w:t>
      </w:r>
      <w:r w:rsidR="006B2778" w:rsidRPr="00743E7B">
        <w:rPr>
          <w:szCs w:val="28"/>
          <w:shd w:val="clear" w:color="auto" w:fill="FFFFFF"/>
        </w:rPr>
        <w:t>%.</w:t>
      </w:r>
    </w:p>
    <w:p w:rsidR="00227604" w:rsidRPr="00C77621" w:rsidRDefault="00C90907" w:rsidP="004964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77621">
        <w:rPr>
          <w:rFonts w:ascii="Times New Roman" w:hAnsi="Times New Roman" w:cs="Times New Roman"/>
          <w:sz w:val="28"/>
          <w:szCs w:val="28"/>
        </w:rPr>
        <w:t>редняя заработная плата работников ежего</w:t>
      </w:r>
      <w:r w:rsidR="00027894">
        <w:rPr>
          <w:rFonts w:ascii="Times New Roman" w:hAnsi="Times New Roman" w:cs="Times New Roman"/>
          <w:sz w:val="28"/>
          <w:szCs w:val="28"/>
        </w:rPr>
        <w:t>дно продолжает расти. Так, в 2020</w:t>
      </w:r>
      <w:r w:rsidRPr="00C77621">
        <w:rPr>
          <w:rFonts w:ascii="Times New Roman" w:hAnsi="Times New Roman" w:cs="Times New Roman"/>
          <w:sz w:val="28"/>
          <w:szCs w:val="28"/>
        </w:rPr>
        <w:t xml:space="preserve"> году средняя заработная плата по району по полному кругу организаций составила </w:t>
      </w:r>
      <w:r w:rsidR="00027894">
        <w:rPr>
          <w:rFonts w:ascii="Times New Roman" w:hAnsi="Times New Roman" w:cs="Times New Roman"/>
          <w:sz w:val="28"/>
          <w:szCs w:val="28"/>
        </w:rPr>
        <w:t>26019,6</w:t>
      </w:r>
      <w:r w:rsidRPr="00C77621">
        <w:rPr>
          <w:rFonts w:ascii="Times New Roman" w:hAnsi="Times New Roman" w:cs="Times New Roman"/>
          <w:sz w:val="28"/>
          <w:szCs w:val="28"/>
        </w:rPr>
        <w:t xml:space="preserve"> руб., что на </w:t>
      </w:r>
      <w:r w:rsidR="00027894">
        <w:rPr>
          <w:rFonts w:ascii="Times New Roman" w:hAnsi="Times New Roman" w:cs="Times New Roman"/>
          <w:sz w:val="28"/>
          <w:szCs w:val="28"/>
        </w:rPr>
        <w:t>34</w:t>
      </w:r>
      <w:r w:rsidR="006B2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Pr="00C77621">
        <w:rPr>
          <w:rFonts w:ascii="Times New Roman" w:hAnsi="Times New Roman" w:cs="Times New Roman"/>
          <w:sz w:val="28"/>
          <w:szCs w:val="28"/>
        </w:rPr>
        <w:t xml:space="preserve"> выше уровня прошлого года. </w:t>
      </w:r>
      <w:r w:rsidR="00027894">
        <w:rPr>
          <w:rFonts w:ascii="Times New Roman" w:hAnsi="Times New Roman" w:cs="Times New Roman"/>
          <w:sz w:val="28"/>
          <w:szCs w:val="28"/>
        </w:rPr>
        <w:t>В 2020</w:t>
      </w:r>
      <w:r w:rsidR="001618AC" w:rsidRPr="001618AC">
        <w:rPr>
          <w:rFonts w:ascii="Times New Roman" w:hAnsi="Times New Roman" w:cs="Times New Roman"/>
          <w:sz w:val="28"/>
          <w:szCs w:val="28"/>
        </w:rPr>
        <w:t xml:space="preserve"> году среднемесячная заработная плата в расчете на одного работника</w:t>
      </w:r>
      <w:r w:rsidR="00227604">
        <w:rPr>
          <w:rFonts w:ascii="Times New Roman" w:hAnsi="Times New Roman" w:cs="Times New Roman"/>
          <w:sz w:val="28"/>
          <w:szCs w:val="28"/>
        </w:rPr>
        <w:t xml:space="preserve"> в организациях, не относящихся к субъектам малого предпринимательства</w:t>
      </w:r>
      <w:r w:rsidR="00027894">
        <w:rPr>
          <w:rFonts w:ascii="Times New Roman" w:hAnsi="Times New Roman" w:cs="Times New Roman"/>
          <w:sz w:val="28"/>
          <w:szCs w:val="28"/>
        </w:rPr>
        <w:t xml:space="preserve">  сложилась в сумме 36648,2</w:t>
      </w:r>
      <w:r w:rsidR="006B2778">
        <w:rPr>
          <w:rFonts w:ascii="Times New Roman" w:hAnsi="Times New Roman" w:cs="Times New Roman"/>
          <w:sz w:val="28"/>
          <w:szCs w:val="28"/>
        </w:rPr>
        <w:t xml:space="preserve"> рубля, </w:t>
      </w:r>
      <w:r w:rsidR="00EB09BD">
        <w:rPr>
          <w:rFonts w:ascii="Times New Roman" w:hAnsi="Times New Roman" w:cs="Times New Roman"/>
          <w:sz w:val="28"/>
          <w:szCs w:val="28"/>
        </w:rPr>
        <w:t xml:space="preserve"> </w:t>
      </w:r>
      <w:r w:rsidR="00027894">
        <w:rPr>
          <w:rFonts w:ascii="Times New Roman" w:hAnsi="Times New Roman" w:cs="Times New Roman"/>
          <w:sz w:val="28"/>
          <w:szCs w:val="28"/>
        </w:rPr>
        <w:t>по сравнению с 2019 годом увеличилась на 44,7</w:t>
      </w:r>
      <w:r w:rsidR="001618AC" w:rsidRPr="001618AC">
        <w:rPr>
          <w:rFonts w:ascii="Times New Roman" w:hAnsi="Times New Roman" w:cs="Times New Roman"/>
          <w:sz w:val="28"/>
          <w:szCs w:val="28"/>
        </w:rPr>
        <w:t xml:space="preserve"> %</w:t>
      </w:r>
      <w:r w:rsidR="00BF453C">
        <w:rPr>
          <w:rFonts w:ascii="Times New Roman" w:hAnsi="Times New Roman" w:cs="Times New Roman"/>
          <w:sz w:val="28"/>
          <w:szCs w:val="28"/>
        </w:rPr>
        <w:t>.</w:t>
      </w:r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E02342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</w:t>
      </w:r>
      <w:r w:rsidR="00F419C4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связано с </w:t>
      </w:r>
      <w:r w:rsidR="00D13058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тем,</w:t>
      </w:r>
      <w:r w:rsidR="00F419C4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на территории Антроповского муниципального района</w:t>
      </w:r>
      <w:r w:rsidR="00E02342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временно зарегистрировано обособленное </w:t>
      </w:r>
      <w:r w:rsidR="00496420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подразделение</w:t>
      </w:r>
      <w:r w:rsidR="00E02342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3058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АО «</w:t>
      </w:r>
      <w:proofErr w:type="spellStart"/>
      <w:r w:rsidR="003D782B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Газст</w:t>
      </w:r>
      <w:r w:rsidR="00D13058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рой</w:t>
      </w:r>
      <w:r w:rsidR="003D782B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  <w:proofErr w:type="spellEnd"/>
      <w:r w:rsidR="00D13058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96420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, которое</w:t>
      </w:r>
      <w:r w:rsidR="003D782B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</w:t>
      </w:r>
      <w:r w:rsidR="00D13058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природного  газа в сторону</w:t>
      </w:r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gramEnd"/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>арфеньево</w:t>
      </w:r>
      <w:proofErr w:type="spellEnd"/>
      <w:r w:rsidR="00F419C4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F45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342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</w:t>
      </w:r>
      <w:r w:rsid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среднемесячной заработной платы </w:t>
      </w:r>
      <w:r w:rsidR="0009391C">
        <w:rPr>
          <w:rFonts w:ascii="Times New Roman" w:hAnsi="Times New Roman" w:cs="Times New Roman"/>
          <w:color w:val="000000" w:themeColor="text1"/>
          <w:sz w:val="28"/>
          <w:szCs w:val="28"/>
        </w:rPr>
        <w:t>данного</w:t>
      </w:r>
      <w:r w:rsidR="00496420" w:rsidRPr="0049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предприятия </w:t>
      </w:r>
      <w:r w:rsidR="00496420">
        <w:rPr>
          <w:rFonts w:ascii="Times New Roman" w:hAnsi="Times New Roman" w:cs="Times New Roman"/>
          <w:sz w:val="28"/>
          <w:szCs w:val="28"/>
        </w:rPr>
        <w:t>значительно выше, чем заработная плата  предприятий р</w:t>
      </w:r>
      <w:r w:rsidR="002E2843">
        <w:rPr>
          <w:rFonts w:ascii="Times New Roman" w:hAnsi="Times New Roman" w:cs="Times New Roman"/>
          <w:sz w:val="28"/>
          <w:szCs w:val="28"/>
        </w:rPr>
        <w:t>айона, это и привело к значительному росту</w:t>
      </w:r>
      <w:r w:rsidR="00496420">
        <w:rPr>
          <w:rFonts w:ascii="Times New Roman" w:hAnsi="Times New Roman" w:cs="Times New Roman"/>
          <w:sz w:val="28"/>
          <w:szCs w:val="28"/>
        </w:rPr>
        <w:t xml:space="preserve"> данного показателя</w:t>
      </w:r>
      <w:r w:rsidR="002E2843">
        <w:rPr>
          <w:rFonts w:ascii="Times New Roman" w:hAnsi="Times New Roman" w:cs="Times New Roman"/>
          <w:sz w:val="28"/>
          <w:szCs w:val="28"/>
        </w:rPr>
        <w:t xml:space="preserve"> по итогам 2020 года</w:t>
      </w:r>
      <w:r w:rsidR="00496420">
        <w:rPr>
          <w:rFonts w:ascii="Times New Roman" w:hAnsi="Times New Roman" w:cs="Times New Roman"/>
          <w:sz w:val="28"/>
          <w:szCs w:val="28"/>
        </w:rPr>
        <w:t xml:space="preserve">. </w:t>
      </w:r>
      <w:r w:rsidR="005A35B9">
        <w:rPr>
          <w:rFonts w:ascii="Times New Roman" w:hAnsi="Times New Roman" w:cs="Times New Roman"/>
          <w:sz w:val="28"/>
          <w:szCs w:val="28"/>
        </w:rPr>
        <w:t>С 01</w:t>
      </w:r>
      <w:r w:rsidR="00496420">
        <w:rPr>
          <w:rFonts w:ascii="Times New Roman" w:hAnsi="Times New Roman" w:cs="Times New Roman"/>
          <w:sz w:val="28"/>
          <w:szCs w:val="28"/>
        </w:rPr>
        <w:t xml:space="preserve"> января 2022 года предпр</w:t>
      </w:r>
      <w:r w:rsidR="005A35B9">
        <w:rPr>
          <w:rFonts w:ascii="Times New Roman" w:hAnsi="Times New Roman" w:cs="Times New Roman"/>
          <w:sz w:val="28"/>
          <w:szCs w:val="28"/>
        </w:rPr>
        <w:t>иятие</w:t>
      </w:r>
      <w:r w:rsidR="0009391C">
        <w:rPr>
          <w:rFonts w:ascii="Times New Roman" w:hAnsi="Times New Roman" w:cs="Times New Roman"/>
          <w:sz w:val="28"/>
          <w:szCs w:val="28"/>
        </w:rPr>
        <w:t xml:space="preserve"> АО « </w:t>
      </w:r>
      <w:proofErr w:type="spellStart"/>
      <w:r w:rsidR="0009391C">
        <w:rPr>
          <w:rFonts w:ascii="Times New Roman" w:hAnsi="Times New Roman" w:cs="Times New Roman"/>
          <w:sz w:val="28"/>
          <w:szCs w:val="28"/>
        </w:rPr>
        <w:t>Газстройпроект</w:t>
      </w:r>
      <w:proofErr w:type="spellEnd"/>
      <w:r w:rsidR="0009391C">
        <w:rPr>
          <w:rFonts w:ascii="Times New Roman" w:hAnsi="Times New Roman" w:cs="Times New Roman"/>
          <w:sz w:val="28"/>
          <w:szCs w:val="28"/>
        </w:rPr>
        <w:t xml:space="preserve"> »</w:t>
      </w:r>
      <w:r w:rsidR="005A35B9">
        <w:rPr>
          <w:rFonts w:ascii="Times New Roman" w:hAnsi="Times New Roman" w:cs="Times New Roman"/>
          <w:sz w:val="28"/>
          <w:szCs w:val="28"/>
        </w:rPr>
        <w:t xml:space="preserve"> снимет свою регистрацию </w:t>
      </w:r>
      <w:r w:rsidR="002E2843">
        <w:rPr>
          <w:rFonts w:ascii="Times New Roman" w:hAnsi="Times New Roman" w:cs="Times New Roman"/>
          <w:sz w:val="28"/>
          <w:szCs w:val="28"/>
        </w:rPr>
        <w:t>с</w:t>
      </w:r>
      <w:r w:rsidR="005A35B9">
        <w:rPr>
          <w:rFonts w:ascii="Times New Roman" w:hAnsi="Times New Roman" w:cs="Times New Roman"/>
          <w:sz w:val="28"/>
          <w:szCs w:val="28"/>
        </w:rPr>
        <w:t xml:space="preserve"> </w:t>
      </w:r>
      <w:r w:rsidR="00496420">
        <w:rPr>
          <w:rFonts w:ascii="Times New Roman" w:hAnsi="Times New Roman" w:cs="Times New Roman"/>
          <w:sz w:val="28"/>
          <w:szCs w:val="28"/>
        </w:rPr>
        <w:t>территории Антроповского ра</w:t>
      </w:r>
      <w:r w:rsidR="005A35B9">
        <w:rPr>
          <w:rFonts w:ascii="Times New Roman" w:hAnsi="Times New Roman" w:cs="Times New Roman"/>
          <w:sz w:val="28"/>
          <w:szCs w:val="28"/>
        </w:rPr>
        <w:t>йона.</w:t>
      </w:r>
      <w:r w:rsidR="002E2843">
        <w:rPr>
          <w:rFonts w:ascii="Times New Roman" w:hAnsi="Times New Roman" w:cs="Times New Roman"/>
          <w:sz w:val="28"/>
          <w:szCs w:val="28"/>
        </w:rPr>
        <w:t xml:space="preserve"> Прогнозом на 2022 год предусмотрено снижение уровня заработной платы данной категории работников по базовому варианту до 87,8%.</w:t>
      </w:r>
      <w:r w:rsidR="00227604" w:rsidRPr="00C77621">
        <w:rPr>
          <w:rFonts w:ascii="Times New Roman" w:hAnsi="Times New Roman" w:cs="Times New Roman"/>
          <w:sz w:val="28"/>
          <w:szCs w:val="28"/>
        </w:rPr>
        <w:t xml:space="preserve">Заработная плата работников, занятых у индивидуальных </w:t>
      </w:r>
      <w:r w:rsidR="00227604" w:rsidRPr="00C77621">
        <w:rPr>
          <w:rFonts w:ascii="Times New Roman" w:hAnsi="Times New Roman" w:cs="Times New Roman"/>
          <w:sz w:val="28"/>
          <w:szCs w:val="28"/>
        </w:rPr>
        <w:lastRenderedPageBreak/>
        <w:t>предпринимателей остается на достаточно низком уро</w:t>
      </w:r>
      <w:r w:rsidR="00227604">
        <w:rPr>
          <w:rFonts w:ascii="Times New Roman" w:hAnsi="Times New Roman" w:cs="Times New Roman"/>
          <w:sz w:val="28"/>
          <w:szCs w:val="28"/>
        </w:rPr>
        <w:t>вне, но  также имеет тенденции к росту.</w:t>
      </w:r>
    </w:p>
    <w:p w:rsidR="00C90907" w:rsidRPr="00AB6194" w:rsidRDefault="00D421C6" w:rsidP="00C90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безработных, зарегистрированных в органах служб</w:t>
      </w:r>
      <w:r w:rsidR="00027894">
        <w:rPr>
          <w:rFonts w:ascii="Times New Roman" w:hAnsi="Times New Roman" w:cs="Times New Roman"/>
          <w:sz w:val="28"/>
          <w:szCs w:val="28"/>
        </w:rPr>
        <w:t>ы занятости на 1 января 2021 г. – 21</w:t>
      </w:r>
      <w:r>
        <w:rPr>
          <w:rFonts w:ascii="Times New Roman" w:hAnsi="Times New Roman" w:cs="Times New Roman"/>
          <w:sz w:val="28"/>
          <w:szCs w:val="28"/>
        </w:rPr>
        <w:t xml:space="preserve"> человек, уровень р</w:t>
      </w:r>
      <w:r w:rsidR="00027894">
        <w:rPr>
          <w:rFonts w:ascii="Times New Roman" w:hAnsi="Times New Roman" w:cs="Times New Roman"/>
          <w:sz w:val="28"/>
          <w:szCs w:val="28"/>
        </w:rPr>
        <w:t xml:space="preserve">егистрируемой безработицы – 0,6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757F5" w:rsidRDefault="005757F5" w:rsidP="005757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646" w:rsidRPr="00FF6406" w:rsidRDefault="00AE0646" w:rsidP="00AE0646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b/>
          <w:bCs/>
          <w:sz w:val="28"/>
          <w:szCs w:val="28"/>
        </w:rPr>
        <w:t>Перечень основных проблемных вопросов развития МО, сдерживающих его социально-экономическое развитие</w:t>
      </w:r>
    </w:p>
    <w:p w:rsidR="00AE0646" w:rsidRPr="00FF6406" w:rsidRDefault="00AE0646" w:rsidP="00AE064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Основными проблемами, сдерживающими социально-экономическое развитие района, являются:</w:t>
      </w:r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Неудовлетворительная демографическая ситуация – сохраняющаяся тенденция ежегодного сокращения численности населения района, изменение возрастной структуры населения, отток молодежи и квалифицированных кадров из района.</w:t>
      </w:r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Большая территория и низкая плотность населения в Антроповском районе определяют необходимость поддержания высоких расходов на поддержание социальной инфраструктуры в отдельных малонаселенных пунктах.</w:t>
      </w:r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Отсутствие научного потенциала.</w:t>
      </w:r>
      <w:bookmarkStart w:id="0" w:name="_GoBack"/>
      <w:bookmarkEnd w:id="0"/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 xml:space="preserve">Низкий уровень финансирования учреждений социальной и жилищно-коммунальной сферы, не позволяющий в полной мере решать проблемы района по вопросам местного значения: </w:t>
      </w:r>
    </w:p>
    <w:p w:rsidR="00AE0646" w:rsidRPr="00FF6406" w:rsidRDefault="00AE0646" w:rsidP="00AE0646">
      <w:pPr>
        <w:pStyle w:val="a3"/>
        <w:numPr>
          <w:ilvl w:val="1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Развитие социальной инфраструктуры;</w:t>
      </w:r>
    </w:p>
    <w:p w:rsidR="00AE0646" w:rsidRPr="00FF6406" w:rsidRDefault="00AE0646" w:rsidP="00AE0646">
      <w:pPr>
        <w:pStyle w:val="a3"/>
        <w:numPr>
          <w:ilvl w:val="1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Повышение качества жизни населения;</w:t>
      </w:r>
    </w:p>
    <w:p w:rsidR="00AE0646" w:rsidRPr="00FF6406" w:rsidRDefault="00AE0646" w:rsidP="00AE0646">
      <w:pPr>
        <w:pStyle w:val="a3"/>
        <w:numPr>
          <w:ilvl w:val="1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Привлечение квалифицированных специалистов для работы в районе.</w:t>
      </w:r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Низкий уровень среднедушевых доходов населения района.</w:t>
      </w:r>
    </w:p>
    <w:p w:rsidR="00AE0646" w:rsidRPr="00FF6406" w:rsidRDefault="00AE0646" w:rsidP="00AE0646">
      <w:pPr>
        <w:pStyle w:val="a3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F6406">
        <w:rPr>
          <w:rFonts w:ascii="Times New Roman" w:hAnsi="Times New Roman" w:cs="Times New Roman"/>
          <w:sz w:val="28"/>
          <w:szCs w:val="28"/>
        </w:rPr>
        <w:t>Низкая инвестиционная активность на территории района.</w:t>
      </w:r>
    </w:p>
    <w:p w:rsidR="008346F2" w:rsidRPr="00AD1480" w:rsidRDefault="008346F2" w:rsidP="00AD14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346F2" w:rsidRPr="00AD1480" w:rsidSect="00B75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3F0"/>
    <w:multiLevelType w:val="hybridMultilevel"/>
    <w:tmpl w:val="3F2CD58C"/>
    <w:lvl w:ilvl="0" w:tplc="D58AA1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323DE9"/>
    <w:multiLevelType w:val="hybridMultilevel"/>
    <w:tmpl w:val="31D891F8"/>
    <w:lvl w:ilvl="0" w:tplc="835857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C606F40"/>
    <w:multiLevelType w:val="hybridMultilevel"/>
    <w:tmpl w:val="A5EA7732"/>
    <w:lvl w:ilvl="0" w:tplc="6F72F690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4243A"/>
    <w:rsid w:val="000115EB"/>
    <w:rsid w:val="00012958"/>
    <w:rsid w:val="00013ED4"/>
    <w:rsid w:val="00027894"/>
    <w:rsid w:val="00050CDE"/>
    <w:rsid w:val="00072640"/>
    <w:rsid w:val="0009391C"/>
    <w:rsid w:val="0009751F"/>
    <w:rsid w:val="000A0AE3"/>
    <w:rsid w:val="000D30E7"/>
    <w:rsid w:val="000D6DEA"/>
    <w:rsid w:val="000D7FAA"/>
    <w:rsid w:val="001230AF"/>
    <w:rsid w:val="00124186"/>
    <w:rsid w:val="00131C76"/>
    <w:rsid w:val="00133722"/>
    <w:rsid w:val="00135B74"/>
    <w:rsid w:val="00140F8A"/>
    <w:rsid w:val="00143FD6"/>
    <w:rsid w:val="00144FD8"/>
    <w:rsid w:val="001611A5"/>
    <w:rsid w:val="001618AC"/>
    <w:rsid w:val="00165C9A"/>
    <w:rsid w:val="00171D20"/>
    <w:rsid w:val="00184839"/>
    <w:rsid w:val="001873DD"/>
    <w:rsid w:val="00192C89"/>
    <w:rsid w:val="00193396"/>
    <w:rsid w:val="001A73AF"/>
    <w:rsid w:val="001B2754"/>
    <w:rsid w:val="001F2678"/>
    <w:rsid w:val="001F3994"/>
    <w:rsid w:val="00203423"/>
    <w:rsid w:val="002163C7"/>
    <w:rsid w:val="00217F4C"/>
    <w:rsid w:val="0022008D"/>
    <w:rsid w:val="00220546"/>
    <w:rsid w:val="00227604"/>
    <w:rsid w:val="002305F3"/>
    <w:rsid w:val="002353A1"/>
    <w:rsid w:val="00247920"/>
    <w:rsid w:val="00256C13"/>
    <w:rsid w:val="00256FB7"/>
    <w:rsid w:val="00267618"/>
    <w:rsid w:val="00267EDA"/>
    <w:rsid w:val="00294CC1"/>
    <w:rsid w:val="002A43B6"/>
    <w:rsid w:val="002C2A66"/>
    <w:rsid w:val="002D260A"/>
    <w:rsid w:val="002E2843"/>
    <w:rsid w:val="002E30AA"/>
    <w:rsid w:val="00304BC9"/>
    <w:rsid w:val="00314734"/>
    <w:rsid w:val="00322778"/>
    <w:rsid w:val="00343679"/>
    <w:rsid w:val="003559EC"/>
    <w:rsid w:val="00356085"/>
    <w:rsid w:val="00372277"/>
    <w:rsid w:val="00392FB1"/>
    <w:rsid w:val="003A7D47"/>
    <w:rsid w:val="003C18B4"/>
    <w:rsid w:val="003C4369"/>
    <w:rsid w:val="003D782B"/>
    <w:rsid w:val="003F79C0"/>
    <w:rsid w:val="00406069"/>
    <w:rsid w:val="00406C1D"/>
    <w:rsid w:val="004158B9"/>
    <w:rsid w:val="004458B5"/>
    <w:rsid w:val="00447AB8"/>
    <w:rsid w:val="00450C05"/>
    <w:rsid w:val="00464A66"/>
    <w:rsid w:val="004770DB"/>
    <w:rsid w:val="00482465"/>
    <w:rsid w:val="00496420"/>
    <w:rsid w:val="004C018B"/>
    <w:rsid w:val="004E0DA8"/>
    <w:rsid w:val="004E2CD1"/>
    <w:rsid w:val="004F2D21"/>
    <w:rsid w:val="004F6994"/>
    <w:rsid w:val="005000FE"/>
    <w:rsid w:val="00500BBA"/>
    <w:rsid w:val="00503FD5"/>
    <w:rsid w:val="0054189A"/>
    <w:rsid w:val="00550999"/>
    <w:rsid w:val="00553285"/>
    <w:rsid w:val="00560303"/>
    <w:rsid w:val="005757F5"/>
    <w:rsid w:val="00580CE4"/>
    <w:rsid w:val="005A35B9"/>
    <w:rsid w:val="005A6E66"/>
    <w:rsid w:val="005B397E"/>
    <w:rsid w:val="005C4176"/>
    <w:rsid w:val="005C6841"/>
    <w:rsid w:val="005D6C42"/>
    <w:rsid w:val="005E2120"/>
    <w:rsid w:val="005E4D81"/>
    <w:rsid w:val="005F5852"/>
    <w:rsid w:val="0060258A"/>
    <w:rsid w:val="006025BB"/>
    <w:rsid w:val="006031FF"/>
    <w:rsid w:val="00603D3E"/>
    <w:rsid w:val="00634357"/>
    <w:rsid w:val="00641D62"/>
    <w:rsid w:val="00641F3F"/>
    <w:rsid w:val="00662907"/>
    <w:rsid w:val="00674AEE"/>
    <w:rsid w:val="00682F1E"/>
    <w:rsid w:val="006B2778"/>
    <w:rsid w:val="006C6667"/>
    <w:rsid w:val="006D134C"/>
    <w:rsid w:val="006D38D9"/>
    <w:rsid w:val="006E4F59"/>
    <w:rsid w:val="00714111"/>
    <w:rsid w:val="0071565A"/>
    <w:rsid w:val="00716DC2"/>
    <w:rsid w:val="00717E2C"/>
    <w:rsid w:val="00721010"/>
    <w:rsid w:val="007351FA"/>
    <w:rsid w:val="0073730A"/>
    <w:rsid w:val="00740AF6"/>
    <w:rsid w:val="0074243A"/>
    <w:rsid w:val="00743E7B"/>
    <w:rsid w:val="00757AB4"/>
    <w:rsid w:val="007632EE"/>
    <w:rsid w:val="00785DC9"/>
    <w:rsid w:val="007C0CD7"/>
    <w:rsid w:val="007E7DEC"/>
    <w:rsid w:val="00805C22"/>
    <w:rsid w:val="00823E60"/>
    <w:rsid w:val="008346F2"/>
    <w:rsid w:val="00845D4F"/>
    <w:rsid w:val="008461EC"/>
    <w:rsid w:val="00846936"/>
    <w:rsid w:val="00852939"/>
    <w:rsid w:val="00855F08"/>
    <w:rsid w:val="00857C7F"/>
    <w:rsid w:val="00857D4A"/>
    <w:rsid w:val="00862C55"/>
    <w:rsid w:val="00886406"/>
    <w:rsid w:val="00896524"/>
    <w:rsid w:val="008A69AE"/>
    <w:rsid w:val="008C0A61"/>
    <w:rsid w:val="008D619D"/>
    <w:rsid w:val="009116CF"/>
    <w:rsid w:val="00944949"/>
    <w:rsid w:val="009458A7"/>
    <w:rsid w:val="00946493"/>
    <w:rsid w:val="00951128"/>
    <w:rsid w:val="0096730B"/>
    <w:rsid w:val="0097614B"/>
    <w:rsid w:val="009869B5"/>
    <w:rsid w:val="00994FA1"/>
    <w:rsid w:val="009959BA"/>
    <w:rsid w:val="009B4DC5"/>
    <w:rsid w:val="009B5004"/>
    <w:rsid w:val="009B523A"/>
    <w:rsid w:val="009F0A41"/>
    <w:rsid w:val="009F3F07"/>
    <w:rsid w:val="009F40AB"/>
    <w:rsid w:val="009F494E"/>
    <w:rsid w:val="00A0293C"/>
    <w:rsid w:val="00A02A00"/>
    <w:rsid w:val="00A15688"/>
    <w:rsid w:val="00A4393F"/>
    <w:rsid w:val="00A557C4"/>
    <w:rsid w:val="00A56577"/>
    <w:rsid w:val="00AA29CD"/>
    <w:rsid w:val="00AA5396"/>
    <w:rsid w:val="00AB7B41"/>
    <w:rsid w:val="00AC3678"/>
    <w:rsid w:val="00AC40CE"/>
    <w:rsid w:val="00AC53D0"/>
    <w:rsid w:val="00AD1480"/>
    <w:rsid w:val="00AD5F81"/>
    <w:rsid w:val="00AE0646"/>
    <w:rsid w:val="00B00A79"/>
    <w:rsid w:val="00B012B8"/>
    <w:rsid w:val="00B06B0D"/>
    <w:rsid w:val="00B10A1D"/>
    <w:rsid w:val="00B52628"/>
    <w:rsid w:val="00B70B83"/>
    <w:rsid w:val="00B74116"/>
    <w:rsid w:val="00B75117"/>
    <w:rsid w:val="00B764CC"/>
    <w:rsid w:val="00B840E2"/>
    <w:rsid w:val="00B849B7"/>
    <w:rsid w:val="00B95D6D"/>
    <w:rsid w:val="00BA08F4"/>
    <w:rsid w:val="00BB351D"/>
    <w:rsid w:val="00BC41A3"/>
    <w:rsid w:val="00BD7F0E"/>
    <w:rsid w:val="00BE0ED7"/>
    <w:rsid w:val="00BE1306"/>
    <w:rsid w:val="00BF453C"/>
    <w:rsid w:val="00BF6079"/>
    <w:rsid w:val="00C04F0A"/>
    <w:rsid w:val="00C06283"/>
    <w:rsid w:val="00C128C1"/>
    <w:rsid w:val="00C1761C"/>
    <w:rsid w:val="00C248CB"/>
    <w:rsid w:val="00C31F40"/>
    <w:rsid w:val="00C5432F"/>
    <w:rsid w:val="00C607BA"/>
    <w:rsid w:val="00C90907"/>
    <w:rsid w:val="00CA278D"/>
    <w:rsid w:val="00CA4CAB"/>
    <w:rsid w:val="00CB28F4"/>
    <w:rsid w:val="00CB6446"/>
    <w:rsid w:val="00CC21D9"/>
    <w:rsid w:val="00CF50E0"/>
    <w:rsid w:val="00D13058"/>
    <w:rsid w:val="00D14AA4"/>
    <w:rsid w:val="00D22750"/>
    <w:rsid w:val="00D421C6"/>
    <w:rsid w:val="00D97012"/>
    <w:rsid w:val="00DC29AE"/>
    <w:rsid w:val="00DD0365"/>
    <w:rsid w:val="00DD30D1"/>
    <w:rsid w:val="00DD56CC"/>
    <w:rsid w:val="00DD695C"/>
    <w:rsid w:val="00DF718C"/>
    <w:rsid w:val="00E02342"/>
    <w:rsid w:val="00E1609E"/>
    <w:rsid w:val="00E20C6D"/>
    <w:rsid w:val="00E22DEC"/>
    <w:rsid w:val="00E40505"/>
    <w:rsid w:val="00E5333E"/>
    <w:rsid w:val="00E80DFE"/>
    <w:rsid w:val="00E94A95"/>
    <w:rsid w:val="00EA7546"/>
    <w:rsid w:val="00EB09BD"/>
    <w:rsid w:val="00EC1506"/>
    <w:rsid w:val="00ED3DE3"/>
    <w:rsid w:val="00ED4536"/>
    <w:rsid w:val="00ED6012"/>
    <w:rsid w:val="00EE182A"/>
    <w:rsid w:val="00EE2183"/>
    <w:rsid w:val="00EE3F7A"/>
    <w:rsid w:val="00EE6B1F"/>
    <w:rsid w:val="00EF4E17"/>
    <w:rsid w:val="00F06381"/>
    <w:rsid w:val="00F06D50"/>
    <w:rsid w:val="00F33F91"/>
    <w:rsid w:val="00F36775"/>
    <w:rsid w:val="00F419C4"/>
    <w:rsid w:val="00F45529"/>
    <w:rsid w:val="00F83403"/>
    <w:rsid w:val="00F83726"/>
    <w:rsid w:val="00FA343C"/>
    <w:rsid w:val="00FA7062"/>
    <w:rsid w:val="00FA7872"/>
    <w:rsid w:val="00FB7D94"/>
    <w:rsid w:val="00FC1654"/>
    <w:rsid w:val="00FC6FAE"/>
    <w:rsid w:val="00FD546B"/>
    <w:rsid w:val="00FF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3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59E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"/>
    <w:link w:val="30"/>
    <w:semiHidden/>
    <w:rsid w:val="00256C1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56C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rmal (Web)"/>
    <w:basedOn w:val="a"/>
    <w:uiPriority w:val="99"/>
    <w:unhideWhenUsed/>
    <w:rsid w:val="00ED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74FAF-27D5-47BE-A836-F465C35D7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3530</TotalTime>
  <Pages>9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Экономики</dc:creator>
  <cp:keywords/>
  <dc:description/>
  <cp:lastModifiedBy>Отдел Экономики</cp:lastModifiedBy>
  <cp:revision>60</cp:revision>
  <cp:lastPrinted>2021-10-26T11:40:00Z</cp:lastPrinted>
  <dcterms:created xsi:type="dcterms:W3CDTF">2019-08-23T06:43:00Z</dcterms:created>
  <dcterms:modified xsi:type="dcterms:W3CDTF">2021-10-27T07:46:00Z</dcterms:modified>
</cp:coreProperties>
</file>